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7E4BE">
      <w:pPr>
        <w:widowControl/>
        <w:tabs>
          <w:tab w:val="left" w:pos="1620"/>
          <w:tab w:val="left" w:pos="7200"/>
          <w:tab w:val="left" w:pos="7380"/>
          <w:tab w:val="left" w:pos="7560"/>
        </w:tabs>
        <w:jc w:val="center"/>
        <w:rPr>
          <w:rFonts w:ascii="宋体" w:hAnsi="宋体" w:cs="宋体"/>
          <w:kern w:val="0"/>
          <w:sz w:val="24"/>
        </w:rPr>
      </w:pPr>
    </w:p>
    <w:p w14:paraId="3C004808">
      <w:pPr>
        <w:spacing w:line="400" w:lineRule="atLeas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 w:ascii="黑体" w:hAnsi="华文中宋" w:eastAsia="黑体"/>
          <w:spacing w:val="80"/>
          <w:sz w:val="72"/>
          <w:szCs w:val="84"/>
        </w:rPr>
        <w:drawing>
          <wp:inline distT="0" distB="0" distL="114300" distR="114300">
            <wp:extent cx="4758690" cy="2378710"/>
            <wp:effectExtent l="0" t="0" r="0" b="0"/>
            <wp:docPr id="3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44"/>
        </w:rPr>
        <w:t xml:space="preserve"> </w:t>
      </w:r>
    </w:p>
    <w:p w14:paraId="57A9D027">
      <w:pPr>
        <w:spacing w:line="400" w:lineRule="atLeast"/>
        <w:jc w:val="center"/>
        <w:rPr>
          <w:b/>
          <w:bCs/>
          <w:spacing w:val="52"/>
          <w:sz w:val="52"/>
        </w:rPr>
      </w:pPr>
      <w:r>
        <w:rPr>
          <w:rFonts w:hint="eastAsia"/>
          <w:b/>
          <w:bCs/>
          <w:spacing w:val="52"/>
          <w:sz w:val="52"/>
        </w:rPr>
        <w:t xml:space="preserve"> 本科毕业</w:t>
      </w:r>
      <w:r>
        <w:rPr>
          <w:rFonts w:hint="eastAsia"/>
          <w:b/>
          <w:bCs/>
          <w:color w:val="000000"/>
          <w:spacing w:val="52"/>
          <w:sz w:val="52"/>
        </w:rPr>
        <w:t>设计（论文</w:t>
      </w:r>
      <w:r>
        <w:rPr>
          <w:rFonts w:hint="eastAsia"/>
          <w:b/>
          <w:bCs/>
          <w:spacing w:val="52"/>
          <w:sz w:val="52"/>
        </w:rPr>
        <w:t>）</w:t>
      </w:r>
    </w:p>
    <w:p w14:paraId="094FFD07">
      <w:pPr>
        <w:spacing w:line="40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( 202</w:t>
      </w:r>
      <w:r>
        <w:rPr>
          <w:rFonts w:hint="eastAsia"/>
          <w:b/>
          <w:bCs/>
          <w:sz w:val="32"/>
          <w:lang w:val="en-US" w:eastAsia="zh-CN"/>
        </w:rPr>
        <w:t>6</w:t>
      </w:r>
      <w:r>
        <w:rPr>
          <w:rFonts w:hint="eastAsia"/>
          <w:b/>
          <w:bCs/>
          <w:sz w:val="32"/>
        </w:rPr>
        <w:t>届)</w:t>
      </w:r>
      <w:r>
        <w:rPr>
          <w:b/>
          <w:bCs/>
          <w:sz w:val="32"/>
        </w:rPr>
        <w:t xml:space="preserve"> </w:t>
      </w:r>
    </w:p>
    <w:p w14:paraId="1138D83C">
      <w:pPr>
        <w:spacing w:line="500" w:lineRule="exact"/>
        <w:rPr>
          <w:b/>
          <w:bCs/>
          <w:szCs w:val="21"/>
        </w:rPr>
      </w:pPr>
    </w:p>
    <w:p w14:paraId="54DDCB21">
      <w:pPr>
        <w:spacing w:line="660" w:lineRule="exact"/>
        <w:ind w:right="1407" w:rightChars="670" w:firstLine="1119" w:firstLineChars="373"/>
        <w:rPr>
          <w:rFonts w:eastAsia="黑体"/>
          <w:sz w:val="36"/>
        </w:rPr>
      </w:pPr>
      <w:r>
        <w:rPr>
          <w:rFonts w:hint="eastAsia"/>
          <w:sz w:val="30"/>
        </w:rPr>
        <w:t>题    目：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 w14:paraId="5309BDE0">
      <w:pPr>
        <w:spacing w:line="660" w:lineRule="exact"/>
        <w:ind w:right="1407" w:rightChars="670" w:firstLine="1119" w:firstLineChars="373"/>
        <w:rPr>
          <w:rFonts w:hint="eastAsia"/>
          <w:sz w:val="30"/>
          <w:u w:val="single"/>
        </w:rPr>
      </w:pPr>
      <w:r>
        <w:rPr>
          <w:sz w:val="30"/>
        </w:rPr>
        <w:t>专    业：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  <w:r>
        <w:rPr>
          <w:sz w:val="30"/>
          <w:u w:val="single"/>
        </w:rPr>
        <w:t xml:space="preserve"> </w:t>
      </w:r>
    </w:p>
    <w:p w14:paraId="2B100A72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班    级：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  <w:r>
        <w:rPr>
          <w:sz w:val="30"/>
          <w:u w:val="single"/>
        </w:rPr>
        <w:t xml:space="preserve"> </w:t>
      </w:r>
    </w:p>
    <w:p w14:paraId="7072E586">
      <w:pPr>
        <w:spacing w:line="660" w:lineRule="exact"/>
        <w:ind w:right="1407" w:rightChars="670" w:firstLine="1119" w:firstLineChars="373"/>
        <w:rPr>
          <w:color w:val="000000"/>
          <w:sz w:val="30"/>
          <w:u w:val="single"/>
        </w:rPr>
      </w:pPr>
      <w:r>
        <w:rPr>
          <w:color w:val="000000"/>
          <w:sz w:val="30"/>
        </w:rPr>
        <w:t>姓    名：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 w14:paraId="3A8D2C85">
      <w:pPr>
        <w:spacing w:line="660" w:lineRule="exact"/>
        <w:ind w:right="1407" w:rightChars="670" w:firstLine="1119" w:firstLineChars="373"/>
        <w:rPr>
          <w:color w:val="000000"/>
          <w:sz w:val="30"/>
        </w:rPr>
      </w:pPr>
      <w:r>
        <w:rPr>
          <w:color w:val="000000"/>
          <w:sz w:val="30"/>
        </w:rPr>
        <w:t>学    号：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  <w:bookmarkStart w:id="19" w:name="_GoBack"/>
      <w:bookmarkEnd w:id="19"/>
    </w:p>
    <w:p w14:paraId="6F53FB61">
      <w:pPr>
        <w:spacing w:line="660" w:lineRule="exact"/>
        <w:ind w:right="1407" w:rightChars="670" w:firstLine="1119" w:firstLineChars="373"/>
        <w:rPr>
          <w:rFonts w:hint="eastAsia" w:eastAsiaTheme="minorEastAsia"/>
          <w:sz w:val="30"/>
          <w:u w:val="single"/>
          <w:lang w:val="en-US" w:eastAsia="zh-CN"/>
        </w:rPr>
      </w:pPr>
      <w:r>
        <w:rPr>
          <w:sz w:val="30"/>
        </w:rPr>
        <w:t>指导教师：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 w14:paraId="44BDDCE3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职    称：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 w14:paraId="6812A78F">
      <w:pPr>
        <w:tabs>
          <w:tab w:val="left" w:pos="7251"/>
        </w:tabs>
        <w:spacing w:line="660" w:lineRule="exact"/>
        <w:ind w:right="1407" w:rightChars="670" w:firstLine="1119" w:firstLineChars="373"/>
        <w:rPr>
          <w:rFonts w:hint="eastAsia"/>
          <w:sz w:val="30"/>
          <w:u w:val="single"/>
        </w:rPr>
      </w:pPr>
      <w:r>
        <w:rPr>
          <w:sz w:val="30"/>
        </w:rPr>
        <w:t>完成日期：</w:t>
      </w:r>
      <w:r>
        <w:rPr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 xml:space="preserve"> </w:t>
      </w:r>
    </w:p>
    <w:p w14:paraId="46148403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</w:rPr>
        <w:sectPr>
          <w:footerReference r:id="rId3" w:type="default"/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2A89784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06D4D20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学位论文原创性声明</w:t>
      </w:r>
    </w:p>
    <w:p w14:paraId="0BF3480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62EA1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sz w:val="24"/>
          <w:szCs w:val="24"/>
        </w:rPr>
      </w:pPr>
      <w:r>
        <w:rPr>
          <w:sz w:val="24"/>
          <w:szCs w:val="24"/>
        </w:rPr>
        <w:t>本人郑重声明：所提交的学位论文是本人在导师的指导下，独立进行研究工作所取得的研究成果。除文中已经加以标注引用的内容外，本论文不包含其他个人或集体已经发表或撰写过的研究成果，也不含为获得</w:t>
      </w:r>
      <w:r>
        <w:rPr>
          <w:rFonts w:hint="eastAsia"/>
          <w:sz w:val="24"/>
          <w:szCs w:val="24"/>
        </w:rPr>
        <w:t>温</w:t>
      </w:r>
      <w:r>
        <w:rPr>
          <w:rFonts w:hint="eastAsia"/>
          <w:sz w:val="24"/>
          <w:szCs w:val="24"/>
          <w:lang w:eastAsia="zh-CN"/>
        </w:rPr>
        <w:t>州理工</w:t>
      </w:r>
      <w:r>
        <w:rPr>
          <w:rFonts w:hint="eastAsia"/>
          <w:sz w:val="24"/>
          <w:szCs w:val="24"/>
        </w:rPr>
        <w:t>学院</w:t>
      </w:r>
      <w:r>
        <w:rPr>
          <w:sz w:val="24"/>
          <w:szCs w:val="24"/>
        </w:rPr>
        <w:t>或其它教育机构的学位证书而使用过的材料。对本文的研究作出重要贡献的个人和集体，均已在文中以明确方式标明。本人承担本声明的法律责任。</w:t>
      </w:r>
    </w:p>
    <w:p w14:paraId="21FD3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</w:p>
    <w:p w14:paraId="6BDC3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  <w:r>
        <w:rPr>
          <w:sz w:val="26"/>
        </w:rPr>
        <w:t>作者签名：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日期：   年    月    日</w:t>
      </w:r>
    </w:p>
    <w:p w14:paraId="7FD69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1D6D1A06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7AAFE8EC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238A2CAB">
      <w:pPr>
        <w:adjustRightInd w:val="0"/>
        <w:snapToGrid w:val="0"/>
        <w:spacing w:line="480" w:lineRule="exact"/>
        <w:rPr>
          <w:rFonts w:hint="eastAsia"/>
          <w:sz w:val="26"/>
        </w:rPr>
      </w:pPr>
    </w:p>
    <w:p w14:paraId="77D4906C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35E71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学位论文版权使用授权书</w:t>
      </w:r>
    </w:p>
    <w:p w14:paraId="38B97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2B1FE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本学位论文作者完全了解学校有关保留、使用学位论文的规定，同意学校保留并向国家有关部门或机构送交论文的复印件和电子版，允许论文被查阅和借阅。本人授权温州</w:t>
      </w:r>
      <w:r>
        <w:rPr>
          <w:rFonts w:hint="eastAsia"/>
          <w:sz w:val="24"/>
          <w:szCs w:val="24"/>
          <w:lang w:eastAsia="zh-CN"/>
        </w:rPr>
        <w:t>理工</w:t>
      </w:r>
      <w:r>
        <w:rPr>
          <w:rFonts w:hint="eastAsia"/>
          <w:sz w:val="24"/>
          <w:szCs w:val="24"/>
        </w:rPr>
        <w:t>学院可以将本学位论文的全部或部分内容编入有关数据库进行检索，可以采用影印、缩印或扫描等复制手段保存和汇编本学位论文。</w:t>
      </w:r>
    </w:p>
    <w:p w14:paraId="4B17F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本学位论文属于</w:t>
      </w:r>
    </w:p>
    <w:p w14:paraId="24183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1、保密□，在______年解密后适用本授权书。</w:t>
      </w:r>
    </w:p>
    <w:p w14:paraId="30EA4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2、不保密□。</w:t>
      </w:r>
    </w:p>
    <w:p w14:paraId="76507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19" w:firstLineChars="883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（请在以上相应方框内打“√”）</w:t>
      </w:r>
    </w:p>
    <w:p w14:paraId="7CF65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0204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 w14:paraId="72D36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导师签名：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 w14:paraId="5C237755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  <w:lang w:val="zh-CN"/>
        </w:rPr>
        <w:sectPr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537210FE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  <w:lang w:val="zh-CN"/>
        </w:rPr>
        <w:sectPr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70076663"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w:rPr>
          <w:rFonts w:hint="eastAsia" w:eastAsia="黑体"/>
          <w:bCs/>
          <w:kern w:val="44"/>
          <w:sz w:val="36"/>
          <w:szCs w:val="36"/>
        </w:rPr>
        <w:t>一类高阶微分方程的亚纯解与其小函数的复振荡</w:t>
      </w:r>
    </w:p>
    <w:p w14:paraId="27C6FFBC"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51435</wp:posOffset>
                </wp:positionV>
                <wp:extent cx="2621280" cy="723900"/>
                <wp:effectExtent l="99695" t="142875" r="12700" b="19050"/>
                <wp:wrapNone/>
                <wp:docPr id="26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53051"/>
                            <a:gd name="adj2" fmla="val -633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A44DD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题目格式：中文（小二号，黑体），英文（小二号，Times New Roman ），居中，单倍距，段后1行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0" o:spid="_x0000_s1026" o:spt="61" type="#_x0000_t61" style="position:absolute;left:0pt;margin-left:289.25pt;margin-top:4.05pt;height:57pt;width:206.4pt;z-index:251674624;v-text-anchor:middle;mso-width-relative:page;mso-height-relative:page;" fillcolor="#FFFFFF" filled="t" stroked="t" coordsize="21600,21600" o:gfxdata="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+&#10;9APi1wAAAAkBAAAPAAAAAAAAAAEAIAAAACIAAABkcnMvZG93bnJldi54bWxQSwECFAAUAAAACACH&#10;TuJAfQtfQV4CAADhBAAADgAAAAAAAAABACAAAAAmAQAAZHJzL2Uyb0RvYy54bWxQSwUGAAAAAAYA&#10;BgBZAQAA9gUAAAAA&#10;" adj="-659,-288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BA44DD0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题目格式：中文（小二号，黑体），英文（小二号，Times New Roman ），居中，单倍距，段后1行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 w14:paraId="39BD93E9">
      <w:pPr>
        <w:pStyle w:val="2"/>
      </w:pPr>
      <w:bookmarkStart w:id="0" w:name="_Toc494117174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470535</wp:posOffset>
                </wp:positionV>
                <wp:extent cx="2621280" cy="723900"/>
                <wp:effectExtent l="783590" t="15240" r="14605" b="13335"/>
                <wp:wrapNone/>
                <wp:docPr id="25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75583"/>
                            <a:gd name="adj2" fmla="val -4359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19820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一级标题格式：中文（小三号，黑体），英文（小三号，Times New Roman ），居中，多倍距： 3，段前、段后0行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" o:spid="_x0000_s1026" o:spt="61" type="#_x0000_t61" style="position:absolute;left:0pt;margin-left:282.35pt;margin-top:37.05pt;height:57pt;width:206.4pt;z-index:251666432;v-text-anchor:middle;mso-width-relative:page;mso-height-relative:page;" fillcolor="#FFFFFF" filled="t" stroked="t" coordsize="21600,21600" o:gfxdata="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NNA5i2QAAAAoBAAAPAAAAAAAAAAEAIAAAACIAAABkcnMv&#10;ZG93bnJldi54bWxQSwECFAAUAAAACACHTuJAbFSEc3QCAADjBAAADgAAAAAAAAABACAAAAAoAQAA&#10;ZHJzL2Uyb0RvYy54bWxQSwUGAAAAAAYABgBZAQAADgYAAAAA&#10;" adj="-5526,138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7E19820B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一级标题格式：中文（小三号，黑体），英文（小三号，Times New Roman ），居中，多倍距： 3，段前、段后0行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Toc495480448"/>
      <w:r>
        <w:rPr>
          <w:rFonts w:hint="eastAsia"/>
        </w:rPr>
        <w:t>摘要</w:t>
      </w:r>
      <w:r>
        <w:rPr>
          <w:rFonts w:hint="eastAsia"/>
          <w:color w:val="FF0000"/>
        </w:rPr>
        <w:t>（一级标题）</w:t>
      </w:r>
      <w:bookmarkEnd w:id="0"/>
      <w:bookmarkEnd w:id="1"/>
    </w:p>
    <w:p w14:paraId="64E70D24">
      <w:pPr>
        <w:spacing w:line="312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利用亚纯函数的</w:t>
      </w:r>
      <w:r>
        <w:rPr>
          <w:rFonts w:ascii="Times New Roman" w:hAnsi="Times New Roman" w:cs="Times New Roman"/>
          <w:sz w:val="24"/>
          <w:szCs w:val="24"/>
        </w:rPr>
        <w:t>Nevanlinna</w:t>
      </w:r>
      <w:r>
        <w:rPr>
          <w:rFonts w:ascii="Times New Roman" w:cs="Times New Roman"/>
          <w:sz w:val="24"/>
          <w:szCs w:val="24"/>
        </w:rPr>
        <w:t>基本理论和方法，本文研究了一类高阶齐次线性微分方程亚纯解的复振荡、亚纯系数的高阶齐次线性微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268C6CF0">
      <w:pPr>
        <w:ind w:firstLine="420"/>
        <w:rPr>
          <w:sz w:val="24"/>
          <w:szCs w:val="24"/>
        </w:rPr>
      </w:pPr>
    </w:p>
    <w:p w14:paraId="4EE41DC5"/>
    <w:p w14:paraId="3503690D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1905</wp:posOffset>
                </wp:positionV>
                <wp:extent cx="4152900" cy="609600"/>
                <wp:effectExtent l="1560195" t="469265" r="20955" b="16510"/>
                <wp:wrapNone/>
                <wp:docPr id="24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BE86E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摘要格式：不少于3</w:t>
                            </w:r>
                            <w:r>
                              <w:rPr>
                                <w:color w:val="FF0000"/>
                              </w:rPr>
                              <w:t>00字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3" o:spid="_x0000_s1026" o:spt="61" type="#_x0000_t61" style="position:absolute;left:0pt;margin-left:153.75pt;margin-top:0.15pt;height:48pt;width:327pt;z-index:251670528;v-text-anchor:middle;mso-width-relative:page;mso-height-relative:page;" fillcolor="#FFFFFF" filled="t" stroked="t" coordsize="21600,21600" o:gfxdata="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ds/3qdQAAAAHAQAADwAAAAAAAAABACAAAAAiAAAAZHJzL2Rvd25y&#10;ZXYueG1sUEsBAhQAFAAAAAgAh07iQJHzwDt0AgAA5QQAAA4AAAAAAAAAAQAgAAAAIwEAAGRycy9l&#10;Mm9Eb2MueG1sUEsFBgAAAAAGAAYAWQEAAAkGAAAAAA=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7BE86E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摘要格式：不少于3</w:t>
                      </w:r>
                      <w:r>
                        <w:rPr>
                          <w:color w:val="FF0000"/>
                        </w:rPr>
                        <w:t>00字</w:t>
                      </w:r>
                      <w:r>
                        <w:rPr>
                          <w:rFonts w:hint="eastAsia"/>
                          <w:color w:val="FF0000"/>
                        </w:rPr>
                        <w:t>。中文（小四号，宋体），英文（小四号，Times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25060A72"/>
    <w:p w14:paraId="6BC5184F"/>
    <w:p w14:paraId="5AD4745E"/>
    <w:p w14:paraId="12A835BF"/>
    <w:p w14:paraId="18BF9682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关键词：</w:t>
      </w:r>
      <w:r>
        <w:rPr>
          <w:rFonts w:hint="eastAsia" w:ascii="宋体" w:hAnsi="宋体" w:eastAsia="宋体"/>
          <w:sz w:val="24"/>
          <w:szCs w:val="24"/>
        </w:rPr>
        <w:t>微分方程；亚纯函数；亚纯系数</w:t>
      </w:r>
    </w:p>
    <w:p w14:paraId="31AF9BC4"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3115945</wp:posOffset>
                </wp:positionH>
                <wp:positionV relativeFrom="paragraph">
                  <wp:posOffset>140335</wp:posOffset>
                </wp:positionV>
                <wp:extent cx="2872105" cy="800100"/>
                <wp:effectExtent l="1113790" t="129540" r="14605" b="13335"/>
                <wp:wrapNone/>
                <wp:docPr id="23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800100"/>
                        </a:xfrm>
                        <a:prstGeom prst="wedgeRectCallout">
                          <a:avLst>
                            <a:gd name="adj1" fmla="val -83694"/>
                            <a:gd name="adj2" fmla="val -5912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98BBFD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“关键词：”：小四号，黑体,；其他：中文（小四号，宋体），英文（小四号，Times New Roman），多倍距：1.3，用“分号”隔开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61" type="#_x0000_t61" style="position:absolute;left:0pt;margin-left:245.35pt;margin-top:11.05pt;height:63pt;width:226.15pt;z-index:251672576;v-text-anchor:middle;mso-width-relative:page;mso-height-relative:page;" fillcolor="#FFFFFF" filled="t" stroked="t" coordsize="21600,21600" o:gfxdata="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+OCPQ&#10;2AAAAAoBAAAPAAAAAAAAAAEAIAAAACIAAABkcnMvZG93bnJldi54bWxQSwECFAAUAAAACACHTuJA&#10;zeztKloCAADhBAAADgAAAAAAAAABACAAAAAnAQAAZHJzL2Uyb0RvYy54bWxQSwUGAAAAAAYABgBZ&#10;AQAA8wUAAAAA&#10;" adj="-7278,-197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98BBFD6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“关键词：”：小四号，黑体,；其他：中文（小四号，宋体），英文（小四号，Times New Roman），多倍距：1.3，用“分号”隔开</w:t>
                      </w:r>
                    </w:p>
                  </w:txbxContent>
                </v:textbox>
              </v:shape>
            </w:pict>
          </mc:Fallback>
        </mc:AlternateContent>
      </w:r>
    </w:p>
    <w:p w14:paraId="33F2163F">
      <w:pPr>
        <w:rPr>
          <w:rFonts w:ascii="黑体" w:hAnsi="黑体" w:eastAsia="黑体"/>
          <w:sz w:val="24"/>
          <w:szCs w:val="24"/>
        </w:rPr>
      </w:pPr>
    </w:p>
    <w:p w14:paraId="21EA4B4F">
      <w:pPr>
        <w:rPr>
          <w:rFonts w:ascii="黑体" w:hAnsi="黑体" w:eastAsia="黑体"/>
          <w:sz w:val="24"/>
          <w:szCs w:val="24"/>
        </w:rPr>
      </w:pPr>
    </w:p>
    <w:p w14:paraId="76DB961D">
      <w:pPr>
        <w:widowControl/>
        <w:jc w:val="left"/>
        <w:rPr>
          <w:rFonts w:ascii="黑体" w:hAnsi="黑体" w:eastAsia="黑体"/>
          <w:sz w:val="24"/>
          <w:szCs w:val="24"/>
        </w:rPr>
      </w:pPr>
    </w:p>
    <w:p w14:paraId="4034D72C">
      <w:pPr>
        <w:widowControl/>
        <w:jc w:val="left"/>
        <w:rPr>
          <w:rFonts w:ascii="黑体" w:hAnsi="黑体" w:eastAsia="黑体"/>
          <w:sz w:val="24"/>
          <w:szCs w:val="24"/>
        </w:rPr>
      </w:pPr>
    </w:p>
    <w:p w14:paraId="4D7688C6"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br w:type="page"/>
      </w:r>
    </w:p>
    <w:p w14:paraId="0D56B123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On the Complex Oscillation of Meromorphic Solutions</w:t>
      </w:r>
    </w:p>
    <w:p w14:paraId="02FF38D5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a Class 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Higher Order Homogeneous Linear</w:t>
      </w:r>
    </w:p>
    <w:p w14:paraId="78C6DE11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Differential Equations and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Functions of Small Growth</w:t>
      </w:r>
    </w:p>
    <w:p w14:paraId="234F3E04"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118110</wp:posOffset>
                </wp:positionV>
                <wp:extent cx="2621280" cy="723900"/>
                <wp:effectExtent l="13970" t="211455" r="12700" b="17145"/>
                <wp:wrapNone/>
                <wp:docPr id="22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42153"/>
                            <a:gd name="adj2" fmla="val -7386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606F49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英文题目格式：小二号，Times New Roman，居中，单倍距，段后1行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61" type="#_x0000_t61" style="position:absolute;left:0pt;margin-left:289.25pt;margin-top:9.3pt;height:57pt;width:206.4pt;z-index:251675648;v-text-anchor:middle;mso-width-relative:page;mso-height-relative:page;" fillcolor="#FFFFFF" filled="t" stroked="t" coordsize="21600,21600" o:gfxdata="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ivxQ7aAAAACgEAAA8AAAAAAAAAAQAgAAAAIgAAAGRycy9kb3ducmV2LnhtbFBLAQIUABQA&#10;AAAIAIdO4kD+DcprYAIAAOEEAAAOAAAAAAAAAAEAIAAAACkBAABkcnMvZTJvRG9jLnhtbFBLBQYA&#10;AAAABgAGAFkBAAD7BQAAAAA=&#10;" adj="1695,-5154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606F498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英文题目格式：小二号，Times New Roman，居中，单倍距，段后1行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 w14:paraId="131D6446">
      <w:pPr>
        <w:pStyle w:val="2"/>
        <w:rPr>
          <w:color w:val="FF0000"/>
        </w:rPr>
      </w:pPr>
      <w:bookmarkStart w:id="2" w:name="_Toc494117175"/>
      <w:bookmarkStart w:id="3" w:name="_Toc495480449"/>
      <w:r>
        <w:rPr>
          <w:rFonts w:hint="eastAsia"/>
        </w:rPr>
        <w:t>Abstract</w:t>
      </w:r>
      <w:r>
        <w:rPr>
          <w:rFonts w:hint="eastAsia"/>
          <w:color w:val="FF0000"/>
        </w:rPr>
        <w:t>（一级标题）</w:t>
      </w:r>
      <w:bookmarkEnd w:id="2"/>
      <w:bookmarkEnd w:id="3"/>
    </w:p>
    <w:p w14:paraId="59C92863">
      <w:pPr>
        <w:spacing w:line="312" w:lineRule="auto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In this paper, by applying the Nevanlinna value distribution theory and methods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of meromorphic functions, we investigate the complex oscillation of a class of higher order homo-geneous linear differential equations with meromorphic coeffcients,…</w:t>
      </w:r>
      <w:r>
        <w:rPr>
          <w:rFonts w:hint="eastAsia" w:ascii="Times New Roman" w:cs="Times New Roman"/>
          <w:sz w:val="24"/>
          <w:szCs w:val="24"/>
        </w:rPr>
        <w:t>.</w:t>
      </w:r>
    </w:p>
    <w:p w14:paraId="6E4C5498"/>
    <w:p w14:paraId="4D5D3C8B">
      <w:pPr>
        <w:rPr>
          <w:rFonts w:ascii="Times New Roman" w:hAnsi="Times New Roman" w:cs="Times New Roman"/>
          <w:b/>
          <w:sz w:val="24"/>
          <w:szCs w:val="24"/>
        </w:rPr>
      </w:pPr>
    </w:p>
    <w:p w14:paraId="4DA25E2C">
      <w:pPr>
        <w:rPr>
          <w:rFonts w:ascii="Times New Roman" w:hAnsi="Times New Roman" w:cs="Times New Roman"/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49530</wp:posOffset>
                </wp:positionV>
                <wp:extent cx="4152900" cy="609600"/>
                <wp:effectExtent l="1522095" t="492760" r="20955" b="21590"/>
                <wp:wrapNone/>
                <wp:docPr id="21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6148"/>
                            <a:gd name="adj2" fmla="val -1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6FE7D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英文摘要格式：小四号，Times New Roman，多倍距：1.3，首行：缩进2字符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61" type="#_x0000_t61" style="position:absolute;left:0pt;margin-left:150pt;margin-top:3.9pt;height:48pt;width:327pt;z-index:251671552;v-text-anchor:middle;mso-width-relative:page;mso-height-relative:page;" fillcolor="#FFFFFF" filled="t" stroked="t" coordsize="21600,21600" o:gfxdata="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79&#10;8gPXAAAACQEAAA8AAAAAAAAAAQAgAAAAIgAAAGRycy9kb3ducmV2LnhtbFBLAQIUABQAAAAIAIdO&#10;4kBxm8LsXQIAAOIEAAAOAAAAAAAAAAEAIAAAACYBAABkcnMvZTJvRG9jLnhtbFBLBQYAAAAABgAG&#10;AFkBAAD1BQAAAAA=&#10;" adj="-7808,-1440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76FE7D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英文摘要格式：小四号，Times New Roman，多倍距：1.3，首行：缩进2字符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267C5666">
      <w:pPr>
        <w:rPr>
          <w:rFonts w:ascii="Times New Roman" w:hAnsi="Times New Roman" w:cs="Times New Roman"/>
          <w:b/>
          <w:sz w:val="24"/>
          <w:szCs w:val="24"/>
        </w:rPr>
      </w:pPr>
    </w:p>
    <w:p w14:paraId="75406F27">
      <w:pPr>
        <w:rPr>
          <w:rFonts w:ascii="Times New Roman" w:hAnsi="Times New Roman" w:cs="Times New Roman"/>
          <w:b/>
          <w:sz w:val="24"/>
          <w:szCs w:val="24"/>
        </w:rPr>
      </w:pPr>
    </w:p>
    <w:p w14:paraId="5D1A0FC4">
      <w:pPr>
        <w:rPr>
          <w:rFonts w:ascii="Times New Roman" w:hAnsi="Times New Roman" w:cs="Times New Roman"/>
          <w:b/>
          <w:sz w:val="24"/>
          <w:szCs w:val="24"/>
        </w:rPr>
      </w:pPr>
    </w:p>
    <w:p w14:paraId="04FE7AAA">
      <w:pPr>
        <w:rPr>
          <w:rFonts w:ascii="Times New Roman" w:hAnsi="Times New Roman" w:cs="Times New Roman"/>
          <w:b/>
          <w:sz w:val="24"/>
          <w:szCs w:val="24"/>
        </w:rPr>
      </w:pPr>
    </w:p>
    <w:p w14:paraId="0D4DCF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Key words: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ifferential equation;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eromorphic function;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eromorphic coeffcients</w:t>
      </w:r>
    </w:p>
    <w:p w14:paraId="2B73969B"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478155</wp:posOffset>
                </wp:positionV>
                <wp:extent cx="4152900" cy="609600"/>
                <wp:effectExtent l="1433195" t="538480" r="14605" b="13970"/>
                <wp:wrapNone/>
                <wp:docPr id="20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4083"/>
                            <a:gd name="adj2" fmla="val -12448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9EA14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</w:t>
                            </w:r>
                            <w:r>
                              <w:rPr>
                                <w:color w:val="FF0000"/>
                              </w:rPr>
                              <w:t>Key words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：”：小四号，Times New Roman, 加粗；其他：小四号，Times New Roman，用“分号”隔开，多倍距：1.3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61" type="#_x0000_t61" style="position:absolute;left:0pt;margin-left:135.5pt;margin-top:37.65pt;height:48pt;width:327pt;z-index:251673600;v-text-anchor:middle;mso-width-relative:page;mso-height-relative:page;" fillcolor="#FFFFFF" filled="t" stroked="t" coordsize="21600,21600" o:gfxdata="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fxQIX2gAAAAoBAAAPAAAAAAAAAAEAIAAAACIAAABkcnMvZG93bnJldi54bWxQSwECFAAUAAAA&#10;CACHTuJAYX5bbl4CAADiBAAADgAAAAAAAAABACAAAAApAQAAZHJzL2Uyb0RvYy54bWxQSwUGAAAA&#10;AAYABgBZAQAA+QUAAAAA&#10;" adj="-7362,-1608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4B9EA149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</w:t>
                      </w:r>
                      <w:r>
                        <w:rPr>
                          <w:color w:val="FF0000"/>
                        </w:rPr>
                        <w:t>Key words</w:t>
                      </w:r>
                      <w:r>
                        <w:rPr>
                          <w:rFonts w:hint="eastAsia"/>
                          <w:color w:val="FF0000"/>
                        </w:rPr>
                        <w:t>：”：小四号，Times New Roman, 加粗；其他：小四号，Times New Roman，用“分号”隔开，多倍距：1.3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1796F3F0"/>
    <w:sdt>
      <w:sdtPr>
        <w:rPr>
          <w:b/>
          <w:bCs/>
          <w:sz w:val="36"/>
          <w:szCs w:val="36"/>
          <w:lang w:val="zh-CN"/>
        </w:rPr>
        <w:id w:val="-893873336"/>
        <w:docPartObj>
          <w:docPartGallery w:val="Table of Contents"/>
          <w:docPartUnique/>
        </w:docPartObj>
      </w:sdtPr>
      <w:sdtEndPr>
        <w:rPr>
          <w:b w:val="0"/>
          <w:bCs w:val="0"/>
          <w:sz w:val="21"/>
          <w:szCs w:val="22"/>
          <w:lang w:val="en-US"/>
        </w:rPr>
      </w:sdtEndPr>
      <w:sdtContent>
        <w:p w14:paraId="7394D0E0">
          <w:pPr>
            <w:jc w:val="center"/>
            <w:rPr>
              <w:b/>
              <w:bCs/>
              <w:sz w:val="36"/>
              <w:szCs w:val="36"/>
              <w:lang w:val="zh-CN"/>
            </w:rPr>
          </w:pPr>
          <w:r>
            <w:rPr>
              <w:b/>
              <w:bCs/>
              <w:sz w:val="36"/>
              <w:szCs w:val="36"/>
              <w:lang w:val="zh-CN"/>
            </w:rPr>
            <w:t>目录</w:t>
          </w:r>
        </w:p>
        <w:p w14:paraId="114A510F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"_Toc495480448" </w:instrText>
          </w:r>
          <w:r>
            <w:fldChar w:fldCharType="separate"/>
          </w:r>
          <w:r>
            <w:rPr>
              <w:rStyle w:val="17"/>
              <w:rFonts w:hint="eastAsia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_Toc495480448 \h </w:instrText>
          </w:r>
          <w:r>
            <w:fldChar w:fldCharType="separate"/>
          </w:r>
          <w:r>
            <w:t>I</w:t>
          </w:r>
          <w:r>
            <w:fldChar w:fldCharType="end"/>
          </w:r>
          <w:r>
            <w:fldChar w:fldCharType="end"/>
          </w:r>
        </w:p>
        <w:p w14:paraId="4DA45199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"_Toc495480449" </w:instrText>
          </w:r>
          <w:r>
            <w:fldChar w:fldCharType="separate"/>
          </w:r>
          <w:r>
            <w:rPr>
              <w:rStyle w:val="17"/>
            </w:rPr>
            <w:t>Abstract</w:t>
          </w:r>
          <w:r>
            <w:tab/>
          </w:r>
          <w:r>
            <w:fldChar w:fldCharType="begin"/>
          </w:r>
          <w:r>
            <w:instrText xml:space="preserve"> PAGEREF _Toc495480449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</w:p>
        <w:p w14:paraId="6A277119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"_Toc495480450" </w:instrText>
          </w:r>
          <w:r>
            <w:fldChar w:fldCharType="separate"/>
          </w:r>
          <w:r>
            <w:rPr>
              <w:rStyle w:val="17"/>
            </w:rPr>
            <w:t>1 XXXX</w:t>
          </w:r>
          <w:r>
            <w:tab/>
          </w:r>
          <w:r>
            <w:fldChar w:fldCharType="begin"/>
          </w:r>
          <w:r>
            <w:instrText xml:space="preserve"> PAGEREF _Toc495480450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D0DD74A">
          <w:pPr>
            <w:pStyle w:val="13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"_Toc495480451" </w:instrText>
          </w:r>
          <w:r>
            <w:fldChar w:fldCharType="separate"/>
          </w:r>
          <w:r>
            <w:rPr>
              <w:rStyle w:val="17"/>
            </w:rPr>
            <w:t>1.1XXXX</w:t>
          </w:r>
          <w:r>
            <w:tab/>
          </w:r>
          <w:r>
            <w:fldChar w:fldCharType="begin"/>
          </w:r>
          <w:r>
            <w:instrText xml:space="preserve"> PAGEREF _Toc495480451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269BBCC">
          <w:pPr>
            <w:pStyle w:val="8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"_Toc495480452" </w:instrText>
          </w:r>
          <w:r>
            <w:fldChar w:fldCharType="separate"/>
          </w:r>
          <w:r>
            <w:rPr>
              <w:rStyle w:val="17"/>
            </w:rPr>
            <w:t>1.1.1 XXXX</w:t>
          </w:r>
          <w:r>
            <w:tab/>
          </w:r>
          <w:r>
            <w:fldChar w:fldCharType="begin"/>
          </w:r>
          <w:r>
            <w:instrText xml:space="preserve"> PAGEREF _Toc495480452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AD366E4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"_Toc495480453" </w:instrText>
          </w:r>
          <w:r>
            <w:fldChar w:fldCharType="separate"/>
          </w:r>
          <w:r>
            <w:rPr>
              <w:rStyle w:val="17"/>
            </w:rPr>
            <w:t>2 XXXX</w:t>
          </w:r>
          <w:r>
            <w:tab/>
          </w:r>
          <w:r>
            <w:fldChar w:fldCharType="begin"/>
          </w:r>
          <w:r>
            <w:instrText xml:space="preserve"> PAGEREF _Toc495480453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5849262">
          <w:pPr>
            <w:pStyle w:val="13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"_Toc495480454" </w:instrText>
          </w:r>
          <w:r>
            <w:fldChar w:fldCharType="separate"/>
          </w:r>
          <w:r>
            <w:rPr>
              <w:rStyle w:val="17"/>
            </w:rPr>
            <w:t>2.1 XXXX</w:t>
          </w:r>
          <w:r>
            <w:tab/>
          </w:r>
          <w:r>
            <w:fldChar w:fldCharType="begin"/>
          </w:r>
          <w:r>
            <w:instrText xml:space="preserve"> PAGEREF _Toc495480454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1CE3B6B">
          <w:pPr>
            <w:pStyle w:val="13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"_Toc495480455" </w:instrText>
          </w:r>
          <w:r>
            <w:fldChar w:fldCharType="separate"/>
          </w:r>
          <w:r>
            <w:rPr>
              <w:rStyle w:val="17"/>
            </w:rPr>
            <w:t>2.2 XXXX</w:t>
          </w:r>
          <w:r>
            <w:tab/>
          </w:r>
          <w:r>
            <w:fldChar w:fldCharType="begin"/>
          </w:r>
          <w:r>
            <w:instrText xml:space="preserve"> PAGEREF _Toc495480455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33DDA5C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"_Toc495480456" </w:instrText>
          </w:r>
          <w:r>
            <w:fldChar w:fldCharType="separate"/>
          </w:r>
          <w:r>
            <w:rPr>
              <w:rStyle w:val="17"/>
              <w:rFonts w:hint="eastAsia"/>
              <w:lang w:eastAsia="zh-CN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_Toc495480456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0FFCFDE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"_Toc495480457" </w:instrText>
          </w:r>
          <w:r>
            <w:fldChar w:fldCharType="separate"/>
          </w:r>
          <w:r>
            <w:rPr>
              <w:rStyle w:val="17"/>
              <w:rFonts w:hint="eastAsia"/>
              <w:lang w:eastAsia="zh-CN"/>
            </w:rPr>
            <w:t>致谢</w:t>
          </w:r>
          <w:r>
            <w:tab/>
          </w:r>
          <w:r>
            <w:fldChar w:fldCharType="begin"/>
          </w:r>
          <w:r>
            <w:instrText xml:space="preserve"> PAGEREF _Toc495480457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5A52534">
          <w:r>
            <w:fldChar w:fldCharType="end"/>
          </w:r>
        </w:p>
      </w:sdtContent>
    </w:sdt>
    <w:p w14:paraId="120F90F3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eastAsia="黑体"/>
          <w:bCs/>
          <w:color w:val="FF0000"/>
          <w:kern w:val="44"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339090</wp:posOffset>
                </wp:positionV>
                <wp:extent cx="4152900" cy="609600"/>
                <wp:effectExtent l="1560195" t="474345" r="20955" b="20955"/>
                <wp:wrapNone/>
                <wp:docPr id="19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279381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目录格式要求：插入目录默认格式中文【五号，宋体】，段落:单倍行距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61" type="#_x0000_t61" style="position:absolute;left:0pt;margin-left:120.75pt;margin-top:26.7pt;height:48pt;width:327pt;z-index:251676672;v-text-anchor:middle;mso-width-relative:page;mso-height-relative:page;" fillcolor="#FFFFFF" filled="t" stroked="t" coordsize="21600,21600" o:gfxdata="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ipPwzZAAAACgEAAA8AAAAAAAAAAQAgAAAAIgAAAGRycy9kb3ducmV2LnhtbFBLAQIUABQAAAAI&#10;AIdO4kCAzWseXgIAAOIEAAAOAAAAAAAAAAEAIAAAACgBAABkcnMvZTJvRG9jLnhtbFBLBQYAAAAA&#10;BgAGAFkBAAD4BQAAAAA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2793811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目录格式要求：插入目录默认格式中文【五号，宋体】，段落:单倍行距</w:t>
                      </w:r>
                    </w:p>
                  </w:txbxContent>
                </v:textbox>
              </v:shape>
            </w:pict>
          </mc:Fallback>
        </mc:AlternateContent>
      </w:r>
    </w:p>
    <w:p w14:paraId="10ED4507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2E190FF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2547365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5F341E8F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B794178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hint="eastAsia" w:eastAsia="黑体"/>
          <w:bCs/>
          <w:color w:val="FF0000"/>
          <w:kern w:val="44"/>
          <w:sz w:val="30"/>
          <w:szCs w:val="44"/>
        </w:rPr>
        <w:t>注意：将红色文字，及注释框删除。</w:t>
      </w:r>
    </w:p>
    <w:p w14:paraId="56C7A2E7">
      <w:pPr>
        <w:widowControl/>
        <w:jc w:val="left"/>
        <w:rPr>
          <w:rFonts w:eastAsia="黑体"/>
          <w:bCs/>
          <w:kern w:val="44"/>
          <w:sz w:val="30"/>
          <w:szCs w:val="44"/>
        </w:rPr>
      </w:pPr>
    </w:p>
    <w:p w14:paraId="74799A49"/>
    <w:p w14:paraId="201F007D">
      <w:pPr>
        <w:pStyle w:val="2"/>
        <w:rPr>
          <w:rFonts w:hint="eastAsia"/>
        </w:rPr>
        <w:sectPr>
          <w:footerReference r:id="rId5" w:type="first"/>
          <w:footerReference r:id="rId4" w:type="default"/>
          <w:pgSz w:w="11906" w:h="16838"/>
          <w:pgMar w:top="1440" w:right="1440" w:bottom="1440" w:left="1797" w:header="851" w:footer="992" w:gutter="0"/>
          <w:pgNumType w:fmt="upperRoman" w:start="1"/>
          <w:cols w:space="425" w:num="1"/>
          <w:titlePg/>
          <w:docGrid w:type="lines" w:linePitch="312" w:charSpace="0"/>
        </w:sectPr>
      </w:pPr>
      <w:bookmarkStart w:id="4" w:name="_Toc494117176"/>
      <w:bookmarkStart w:id="5" w:name="_Toc495480450"/>
    </w:p>
    <w:p w14:paraId="3CDBCF98">
      <w:pPr>
        <w:pStyle w:val="2"/>
        <w:jc w:val="left"/>
      </w:pPr>
      <w:r>
        <w:rPr>
          <w:rFonts w:hint="eastAsia"/>
        </w:rPr>
        <w:t>1 XXXX</w:t>
      </w:r>
      <w:r>
        <w:rPr>
          <w:rFonts w:hint="eastAsia"/>
          <w:color w:val="FF0000"/>
        </w:rPr>
        <w:t>（一级标题）</w:t>
      </w:r>
      <w:bookmarkEnd w:id="4"/>
      <w:bookmarkEnd w:id="5"/>
    </w:p>
    <w:p w14:paraId="76044641">
      <w:pPr>
        <w:pStyle w:val="3"/>
      </w:pPr>
      <w:bookmarkStart w:id="6" w:name="_Toc495480451"/>
      <w:bookmarkStart w:id="7" w:name="_Toc494117177"/>
      <w:r>
        <w:rPr>
          <w:rFonts w:hint="eastAsia"/>
        </w:rPr>
        <w:t>1.1XXXX</w:t>
      </w:r>
      <w:r>
        <w:rPr>
          <w:rFonts w:hint="eastAsia"/>
          <w:color w:val="FF0000"/>
        </w:rPr>
        <w:t>(二级标题)</w:t>
      </w:r>
      <w:bookmarkEnd w:id="6"/>
      <w:bookmarkEnd w:id="7"/>
    </w:p>
    <w:p w14:paraId="3F6BECC3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4152900" cy="533400"/>
                <wp:effectExtent l="1264920" t="314325" r="20955" b="19050"/>
                <wp:wrapNone/>
                <wp:docPr id="18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533400"/>
                        </a:xfrm>
                        <a:prstGeom prst="wedgeRectCallout">
                          <a:avLst>
                            <a:gd name="adj1" fmla="val -79954"/>
                            <a:gd name="adj2" fmla="val -9406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18AEFC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二级标题格式：中文（四号，黑体），英文（四号，Times New Roman）左对齐，多倍距： 2.5，段前、段后0行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" o:spid="_x0000_s1026" o:spt="61" type="#_x0000_t61" style="position:absolute;left:0pt;margin-left:153pt;margin-top:10.65pt;height:42pt;width:327pt;z-index:251660288;v-text-anchor:middle;mso-width-relative:page;mso-height-relative:page;" fillcolor="#FFFFFF" filled="t" stroked="t" coordsize="21600,21600" o:gfxdata="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+cfj7NgAAAAKAQAADwAAAAAAAAABACAAAAAiAAAAZHJzL2Rv&#10;d25yZXYueG1sUEsBAhQAFAAAAAgAh07iQBjMwhlzAgAA4wQAAA4AAAAAAAAAAQAgAAAAJwEAAGRy&#10;cy9lMm9Eb2MueG1sUEsFBgAAAAAGAAYAWQEAAAwGAAAAAA==&#10;" adj="-6470,-95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18AEFC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二级标题格式：中文（四号，黑体），英文（四号，Times New Roman）左对齐，多倍距： 2.5，段前、段后0行</w:t>
                      </w:r>
                    </w:p>
                  </w:txbxContent>
                </v:textbox>
              </v:shape>
            </w:pict>
          </mc:Fallback>
        </mc:AlternateContent>
      </w:r>
    </w:p>
    <w:p w14:paraId="185064FD"/>
    <w:p w14:paraId="2588B815"/>
    <w:p w14:paraId="5F9D0862"/>
    <w:p w14:paraId="1758F206"/>
    <w:p w14:paraId="214319D0">
      <w:pPr>
        <w:pStyle w:val="4"/>
      </w:pPr>
      <w:bookmarkStart w:id="8" w:name="_Toc494117178"/>
      <w:bookmarkStart w:id="9" w:name="_Toc495480452"/>
      <w:r>
        <w:rPr>
          <w:rFonts w:hint="eastAsia"/>
        </w:rPr>
        <w:t>1.1.1 XXXX</w:t>
      </w:r>
      <w:r>
        <w:rPr>
          <w:rFonts w:hint="eastAsia"/>
          <w:color w:val="FF0000"/>
        </w:rPr>
        <w:t>（三级标题）</w:t>
      </w:r>
      <w:bookmarkEnd w:id="8"/>
      <w:bookmarkEnd w:id="9"/>
    </w:p>
    <w:p w14:paraId="791071FF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139065</wp:posOffset>
                </wp:positionV>
                <wp:extent cx="4152900" cy="733425"/>
                <wp:effectExtent l="1245870" t="304800" r="20955" b="19050"/>
                <wp:wrapNone/>
                <wp:docPr id="17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33425"/>
                        </a:xfrm>
                        <a:prstGeom prst="wedgeRectCallout">
                          <a:avLst>
                            <a:gd name="adj1" fmla="val -79495"/>
                            <a:gd name="adj2" fmla="val -8107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978ECD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三级标题格式：中文（小四号，黑体），英文（小四号，Times New Roman）左对齐，多倍距： 2，段前、段后0行</w:t>
                            </w:r>
                          </w:p>
                          <w:p w14:paraId="30717BDF">
                            <w:pPr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三级以下标题与三级标题格式一致。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0" o:spid="_x0000_s1026" o:spt="61" type="#_x0000_t61" style="position:absolute;left:0pt;margin-left:152.25pt;margin-top:10.95pt;height:57.75pt;width:327pt;z-index:251667456;v-text-anchor:middle;mso-width-relative:page;mso-height-relative:page;" fillcolor="#FFFFFF" filled="t" stroked="t" coordsize="21600,21600" o:gfxdata="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47R7Z1wAAAAoBAAAPAAAAAAAAAAEAIAAAACIAAABkcnMv&#10;ZG93bnJldi54bWxQSwECFAAUAAAACACHTuJA1V0uW3YCAADkBAAADgAAAAAAAAABACAAAAAmAQAA&#10;ZHJzL2Uyb0RvYy54bWxQSwUGAAAAAAYABgBZAQAADgYAAAAA&#10;" adj="-6371,-671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978ECD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三级标题格式：中文（小四号，黑体），英文（小四号，Times New Roman）左对齐，多倍距： 2，段前、段后0行</w:t>
                      </w:r>
                    </w:p>
                    <w:p w14:paraId="30717BDF">
                      <w:pPr>
                        <w:jc w:val="left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三级以下标题与三级标题格式一致。</w:t>
                      </w:r>
                    </w:p>
                  </w:txbxContent>
                </v:textbox>
              </v:shape>
            </w:pict>
          </mc:Fallback>
        </mc:AlternateContent>
      </w:r>
    </w:p>
    <w:p w14:paraId="2B752653"/>
    <w:p w14:paraId="742C2416"/>
    <w:p w14:paraId="495377EF"/>
    <w:p w14:paraId="0FD75A54"/>
    <w:p w14:paraId="25881B5E">
      <w:pPr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论文正文格式与摘要内容格式一致,</w:t>
      </w:r>
    </w:p>
    <w:p w14:paraId="2175CEC2">
      <w:pPr>
        <w:rPr>
          <w:rFonts w:asciiTheme="minorEastAsia" w:hAnsiTheme="minorEastAsia"/>
          <w:sz w:val="24"/>
          <w:szCs w:val="24"/>
        </w:rPr>
      </w:pPr>
    </w:p>
    <w:p w14:paraId="69BE04DA">
      <w:pPr>
        <w:rPr>
          <w:rFonts w:asciiTheme="minorEastAsia" w:hAnsiTheme="minorEastAsia"/>
          <w:sz w:val="24"/>
          <w:szCs w:val="24"/>
        </w:rPr>
      </w:pPr>
    </w:p>
    <w:p w14:paraId="2EBC49F6">
      <w:pPr>
        <w:rPr>
          <w:rFonts w:asciiTheme="minorEastAsia" w:hAnsiTheme="minorEastAsia"/>
          <w:sz w:val="24"/>
          <w:szCs w:val="24"/>
        </w:rPr>
      </w:pPr>
    </w:p>
    <w:p w14:paraId="4E5EA0AD">
      <w:pPr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156210</wp:posOffset>
                </wp:positionV>
                <wp:extent cx="4152900" cy="609600"/>
                <wp:effectExtent l="1207770" t="809625" r="20955" b="19050"/>
                <wp:wrapNone/>
                <wp:docPr id="16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74681"/>
                            <a:gd name="adj2" fmla="val -1697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33907A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正文格式：中文（小四号，宋体），英文（小四号，Times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3" o:spid="_x0000_s1026" o:spt="61" type="#_x0000_t61" style="position:absolute;left:0pt;margin-left:123.75pt;margin-top:12.3pt;height:48pt;width:327pt;z-index:251661312;v-text-anchor:middle;mso-width-relative:page;mso-height-relative:page;" fillcolor="#FFFFFF" filled="t" stroked="t" coordsize="21600,21600" o:gfxdata="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7aytkAAAAKAQAADwAAAAAAAAABACAAAAAiAAAAZHJz&#10;L2Rvd25yZXYueG1sUEsBAhQAFAAAAAgAh07iQDgN3U11AgAA5AQAAA4AAAAAAAAAAQAgAAAAKAEA&#10;AGRycy9lMm9Eb2MueG1sUEsFBgAAAAAGAAYAWQEAAA8GAAAAAA==&#10;" adj="-5331,-25875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33907AB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正文格式：中文（小四号，宋体），英文（小四号，Times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1A669A81">
      <w:pPr>
        <w:rPr>
          <w:rFonts w:asciiTheme="minorEastAsia" w:hAnsiTheme="minorEastAsia"/>
          <w:sz w:val="24"/>
          <w:szCs w:val="24"/>
        </w:rPr>
      </w:pPr>
    </w:p>
    <w:p w14:paraId="0A3772D2">
      <w:pPr>
        <w:rPr>
          <w:rFonts w:asciiTheme="minorEastAsia" w:hAnsiTheme="minorEastAsia"/>
          <w:sz w:val="24"/>
          <w:szCs w:val="24"/>
        </w:rPr>
      </w:pPr>
    </w:p>
    <w:p w14:paraId="1126640D">
      <w:pPr>
        <w:rPr>
          <w:rFonts w:asciiTheme="minorEastAsia" w:hAnsiTheme="minorEastAsia"/>
          <w:sz w:val="24"/>
          <w:szCs w:val="24"/>
        </w:rPr>
      </w:pPr>
    </w:p>
    <w:p w14:paraId="1B8E0C12">
      <w:bookmarkStart w:id="10" w:name="_Toc494117179"/>
      <w:bookmarkStart w:id="11" w:name="_Toc495480453"/>
      <w:r>
        <w:rPr>
          <w:rFonts w:hint="eastAsia"/>
        </w:rPr>
        <w:br w:type="page"/>
      </w:r>
    </w:p>
    <w:p w14:paraId="43EDE9D7">
      <w:pPr>
        <w:pStyle w:val="2"/>
        <w:jc w:val="left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-545465</wp:posOffset>
                </wp:positionV>
                <wp:extent cx="2631440" cy="752475"/>
                <wp:effectExtent l="1190625" t="16510" r="16510" b="135890"/>
                <wp:wrapNone/>
                <wp:docPr id="15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144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4AD55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另起一页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61" type="#_x0000_t61" style="position:absolute;left:0pt;margin-left:168.9pt;margin-top:-42.95pt;height:59.25pt;width:207.2pt;z-index:251677696;v-text-anchor:middle;mso-width-relative:page;mso-height-relative:page;" fillcolor="#FFFFFF" filled="t" stroked="t" coordsize="21600,21600" o:gfxdata="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nrPfNwAAAAKAQAADwAAAAAAAAABACAAAAAiAAAAZHJzL2Rvd25yZXYueG1sUEsBAhQAFAAA&#10;AAgAh07iQKTObHtdAgAA4AQAAA4AAAAAAAAAAQAgAAAAKwEAAGRycy9lMm9Eb2MueG1sUEsFBgAA&#10;AAAGAAYAWQEAAPoF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D4AD55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另起一页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2 XXXX（</w:t>
      </w:r>
      <w:r>
        <w:rPr>
          <w:rFonts w:hint="eastAsia"/>
          <w:color w:val="FF0000"/>
        </w:rPr>
        <w:t>一级标题</w:t>
      </w:r>
      <w:r>
        <w:rPr>
          <w:rFonts w:hint="eastAsia"/>
        </w:rPr>
        <w:t>）</w:t>
      </w:r>
      <w:bookmarkEnd w:id="10"/>
      <w:bookmarkEnd w:id="11"/>
    </w:p>
    <w:p w14:paraId="069A0F74">
      <w:pPr>
        <w:pStyle w:val="3"/>
      </w:pPr>
      <w:bookmarkStart w:id="12" w:name="_Toc49411718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352425</wp:posOffset>
                </wp:positionV>
                <wp:extent cx="4152900" cy="752475"/>
                <wp:effectExtent l="1645920" t="20955" r="20955" b="140970"/>
                <wp:wrapNone/>
                <wp:docPr id="14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A21964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表注格式：小四号，宋体，单倍距，居中。</w:t>
                            </w:r>
                          </w:p>
                          <w:p w14:paraId="23AA5ED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（数字2：表示第二章，数字1：表示该表在该章中的序号，XXXX：表示标注内容）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1" o:spid="_x0000_s1026" o:spt="61" type="#_x0000_t61" style="position:absolute;left:0pt;margin-left:157.5pt;margin-top:27.75pt;height:59.25pt;width:327pt;z-index:251668480;v-text-anchor:middle;mso-width-relative:page;mso-height-relative:page;" fillcolor="#FFFFFF" filled="t" stroked="t" coordsize="21600,21600" o:gfxdata="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2tqITNsAAAAKAQAADwAAAAAAAAABACAAAAAiAAAA&#10;ZHJzL2Rvd25yZXYueG1sUEsBAhQAFAAAAAgAh07iQGZujPh2AgAA4wQAAA4AAAAAAAAAAQAgAAAA&#10;KgEAAGRycy9lMm9Eb2MueG1sUEsFBgAAAAAGAAYAWQEAABIG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BA21964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表注格式：小四号，宋体，单倍距，居中。</w:t>
                      </w:r>
                    </w:p>
                    <w:p w14:paraId="23AA5ED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（数字2：表示第二章，数字1：表示该表在该章中的序号，XXXX：表示标注内容）</w:t>
                      </w:r>
                    </w:p>
                  </w:txbxContent>
                </v:textbox>
              </v:shape>
            </w:pict>
          </mc:Fallback>
        </mc:AlternateContent>
      </w:r>
      <w:bookmarkStart w:id="13" w:name="_Toc495480454"/>
      <w:r>
        <w:rPr>
          <w:rFonts w:hint="eastAsia"/>
        </w:rPr>
        <w:t xml:space="preserve">2.1 </w:t>
      </w:r>
      <w:bookmarkEnd w:id="12"/>
      <w:r>
        <w:rPr>
          <w:rFonts w:hint="eastAsia"/>
        </w:rPr>
        <w:t>XXXX</w:t>
      </w:r>
      <w:r>
        <w:rPr>
          <w:rFonts w:hint="eastAsia"/>
          <w:color w:val="FF0000"/>
        </w:rPr>
        <w:t>(二级标题)</w:t>
      </w:r>
      <w:bookmarkEnd w:id="13"/>
    </w:p>
    <w:p w14:paraId="5EDB6609">
      <w:pPr>
        <w:pStyle w:val="3"/>
        <w:rPr>
          <w:rFonts w:asciiTheme="minorEastAsia" w:hAnsiTheme="minorEastAsia"/>
          <w:sz w:val="24"/>
          <w:szCs w:val="24"/>
        </w:rPr>
      </w:pPr>
      <w:bookmarkStart w:id="14" w:name="_Toc495480455"/>
      <w:r>
        <w:rPr>
          <w:rFonts w:hint="eastAsia"/>
        </w:rPr>
        <w:t>2.2 XXXX</w:t>
      </w:r>
      <w:r>
        <w:rPr>
          <w:rFonts w:hint="eastAsia"/>
          <w:color w:val="FF0000"/>
        </w:rPr>
        <w:t>(二级标题)</w:t>
      </w:r>
      <w:bookmarkEnd w:id="14"/>
    </w:p>
    <w:p w14:paraId="639907DA">
      <w:pPr>
        <w:rPr>
          <w:rFonts w:asciiTheme="minorEastAsia" w:hAnsiTheme="minorEastAsia"/>
          <w:sz w:val="24"/>
          <w:szCs w:val="24"/>
        </w:rPr>
      </w:pPr>
    </w:p>
    <w:p w14:paraId="47666A46">
      <w:pPr>
        <w:rPr>
          <w:rFonts w:asciiTheme="minorEastAsia" w:hAnsiTheme="minorEastAsia"/>
          <w:sz w:val="24"/>
          <w:szCs w:val="24"/>
        </w:rPr>
      </w:pPr>
    </w:p>
    <w:p w14:paraId="75666C3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表2-1：XXXXX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130"/>
        <w:gridCol w:w="2131"/>
        <w:gridCol w:w="1514"/>
      </w:tblGrid>
      <w:tr w14:paraId="7FEF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 w14:paraId="03387FB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512F9B5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F2B40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2B5D374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F38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 w14:paraId="244DFB3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132DAC3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A59884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6055F4B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61DC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 w14:paraId="239006B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2966D78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F8FFB4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3F1A115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C18A480">
      <w:pPr>
        <w:rPr>
          <w:rFonts w:asciiTheme="minorEastAsia" w:hAnsiTheme="minorEastAsia"/>
          <w:sz w:val="24"/>
          <w:szCs w:val="24"/>
        </w:rPr>
      </w:pPr>
    </w:p>
    <w:p w14:paraId="08C0D68F">
      <w:pPr>
        <w:rPr>
          <w:rFonts w:asciiTheme="minorEastAsia" w:hAnsiTheme="minorEastAsia"/>
          <w:sz w:val="24"/>
          <w:szCs w:val="24"/>
        </w:rPr>
      </w:pPr>
    </w:p>
    <w:p w14:paraId="09A821EA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4749165" cy="3562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234" cy="356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964BA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图2-1： XXXX</w:t>
      </w:r>
    </w:p>
    <w:p w14:paraId="100D265D">
      <w:pPr>
        <w:jc w:val="center"/>
        <w:rPr>
          <w:rFonts w:asciiTheme="minorEastAsia" w:hAnsiTheme="minorEastAsia"/>
          <w:sz w:val="24"/>
          <w:szCs w:val="24"/>
        </w:rPr>
      </w:pPr>
    </w:p>
    <w:p w14:paraId="064ED2FA">
      <w:pPr>
        <w:jc w:val="center"/>
        <w:rPr>
          <w:rFonts w:asciiTheme="minorEastAsia" w:hAnsiTheme="minorEastAsia"/>
          <w:sz w:val="24"/>
          <w:szCs w:val="24"/>
        </w:rPr>
      </w:pPr>
    </w:p>
    <w:p w14:paraId="1FF967D6">
      <w:pPr>
        <w:jc w:val="center"/>
        <w:rPr>
          <w:rFonts w:asciiTheme="minorEastAsia" w:hAnsiTheme="minorEastAsia"/>
          <w:sz w:val="24"/>
          <w:szCs w:val="24"/>
        </w:rPr>
      </w:pPr>
    </w:p>
    <w:p w14:paraId="00D42CF8">
      <w:pPr>
        <w:jc w:val="center"/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13335</wp:posOffset>
                </wp:positionV>
                <wp:extent cx="4152900" cy="762000"/>
                <wp:effectExtent l="17145" t="661670" r="20955" b="14605"/>
                <wp:wrapNone/>
                <wp:docPr id="13" name="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62000"/>
                        </a:xfrm>
                        <a:prstGeom prst="wedgeRectCallout">
                          <a:avLst>
                            <a:gd name="adj1" fmla="val -41653"/>
                            <a:gd name="adj2" fmla="val -1308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09C32CA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图注格式：小四号，宋体，单倍距，居中。</w:t>
                            </w:r>
                          </w:p>
                          <w:p w14:paraId="565F1C9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(数字2：表示第二章，数字1：表示该图在该章中的序号， XXXX：表示图注内容)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2" o:spid="_x0000_s1026" o:spt="61" type="#_x0000_t61" style="position:absolute;left:0pt;margin-left:169.5pt;margin-top:1.05pt;height:60pt;width:327pt;z-index:251669504;v-text-anchor:middle;mso-width-relative:page;mso-height-relative:page;" fillcolor="#FFFFFF" filled="t" stroked="t" coordsize="21600,21600" o:gfxdata="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YgP21gAAAAkBAAAPAAAAAAAAAAEAIAAAACIAAABkcnMvZG93&#10;bnJldi54bWxQSwECFAAUAAAACACHTuJAp46ExnQCAADlBAAADgAAAAAAAAABACAAAAAlAQAAZHJz&#10;L2Uyb0RvYy54bWxQSwUGAAAAAAYABgBZAQAACwYAAAAA&#10;" adj="1803,-1746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09C32CA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图注格式：小四号，宋体，单倍距，居中。</w:t>
                      </w:r>
                    </w:p>
                    <w:p w14:paraId="565F1C9E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(数字2：表示第二章，数字1：表示该图在该章中的序号， XXXX：表示图注内容)</w:t>
                      </w:r>
                    </w:p>
                  </w:txbxContent>
                </v:textbox>
              </v:shape>
            </w:pict>
          </mc:Fallback>
        </mc:AlternateContent>
      </w:r>
    </w:p>
    <w:p w14:paraId="33919C24">
      <w:pPr>
        <w:jc w:val="center"/>
        <w:rPr>
          <w:rFonts w:asciiTheme="minorEastAsia" w:hAnsiTheme="minorEastAsia"/>
          <w:sz w:val="24"/>
          <w:szCs w:val="24"/>
        </w:rPr>
      </w:pPr>
    </w:p>
    <w:p w14:paraId="4A6B6280">
      <w:pPr>
        <w:jc w:val="center"/>
        <w:rPr>
          <w:rFonts w:asciiTheme="minorEastAsia" w:hAnsiTheme="minorEastAsia"/>
          <w:sz w:val="24"/>
          <w:szCs w:val="24"/>
        </w:rPr>
      </w:pPr>
    </w:p>
    <w:p w14:paraId="1D23301F">
      <w:pPr>
        <w:jc w:val="center"/>
        <w:rPr>
          <w:rFonts w:asciiTheme="minorEastAsia" w:hAnsiTheme="minorEastAsia"/>
          <w:sz w:val="24"/>
          <w:szCs w:val="24"/>
        </w:rPr>
      </w:pPr>
    </w:p>
    <w:p w14:paraId="70EF209B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数学公式格式：</w:t>
      </w:r>
    </w:p>
    <w:p w14:paraId="7D188CBE">
      <w:pPr>
        <w:jc w:val="left"/>
        <w:rPr>
          <w:rFonts w:asciiTheme="minorEastAsia" w:hAnsiTheme="minorEastAsia"/>
          <w:sz w:val="24"/>
          <w:szCs w:val="24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4"/>
                      <w:szCs w:val="24"/>
                    </w:rPr>
                    <m:t>x+a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  <m:sup>
              <m:r>
                <m:rPr/>
                <w:rPr>
                  <w:rFonts w:ascii="Cambria Math" w:hAnsi="Cambria Math" w:eastAsia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naryPr>
            <m:sub>
              <m:r>
                <m:rPr/>
                <w:rPr>
                  <w:rFonts w:ascii="Cambria Math" w:hAnsi="Cambria Math"/>
                  <w:sz w:val="24"/>
                  <w:szCs w:val="24"/>
                </w:rPr>
                <m:t>k=0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b>
            <m:sup>
              <m:r>
                <m:rPr/>
                <w:rPr>
                  <w:rFonts w:ascii="Cambria Math" w:hAnsi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den>
                  </m:f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n−k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(2−1)</m:t>
          </m:r>
        </m:oMath>
      </m:oMathPara>
    </w:p>
    <w:p w14:paraId="28779508">
      <w:pPr>
        <w:jc w:val="left"/>
        <w:rPr>
          <w:rFonts w:asciiTheme="minorEastAsia" w:hAnsiTheme="minorEastAsia"/>
          <w:sz w:val="24"/>
          <w:szCs w:val="24"/>
        </w:rPr>
      </w:pPr>
    </w:p>
    <w:p w14:paraId="0D7C7588">
      <w:pPr>
        <w:jc w:val="left"/>
        <w:rPr>
          <w:rFonts w:asciiTheme="minorEastAsia" w:hAnsiTheme="minorEastAsia"/>
          <w:sz w:val="24"/>
          <w:szCs w:val="24"/>
        </w:rPr>
      </w:pPr>
    </w:p>
    <w:p w14:paraId="5A1C263C">
      <w:bookmarkStart w:id="15" w:name="_Toc494117181"/>
      <w:bookmarkStart w:id="16" w:name="_Toc495480456"/>
      <w:r>
        <w:rPr>
          <w:rFonts w:hint="eastAsia"/>
        </w:rPr>
        <w:br w:type="page"/>
      </w:r>
    </w:p>
    <w:p w14:paraId="001E24D3">
      <w:pPr>
        <w:pStyle w:val="2"/>
        <w:rPr>
          <w:color w:val="FF0000"/>
        </w:rPr>
      </w:pPr>
      <w:r>
        <w:rPr>
          <w:rFonts w:hint="eastAsia"/>
        </w:rPr>
        <w:t>致谢</w:t>
      </w:r>
      <w:r>
        <w:rPr>
          <w:rFonts w:hint="eastAsia"/>
          <w:color w:val="FF0000"/>
        </w:rPr>
        <w:t>（一级标题）</w:t>
      </w:r>
      <w:bookmarkEnd w:id="15"/>
      <w:bookmarkEnd w:id="16"/>
    </w:p>
    <w:p w14:paraId="68D99E6F">
      <w:pPr>
        <w:spacing w:line="312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致谢内容格式与摘要内容格式一致</w:t>
      </w:r>
    </w:p>
    <w:p w14:paraId="2DAF9CB7"/>
    <w:p w14:paraId="347710A0"/>
    <w:p w14:paraId="258A8476"/>
    <w:p w14:paraId="204C1C9F">
      <w:bookmarkStart w:id="17" w:name="_Toc495480457"/>
      <w:bookmarkStart w:id="18" w:name="_Toc494117182"/>
      <w:r>
        <w:rPr>
          <w:rFonts w:hint="eastAsia"/>
        </w:rPr>
        <w:br w:type="page"/>
      </w:r>
    </w:p>
    <w:p w14:paraId="5A10F434">
      <w:pPr>
        <w:pStyle w:val="2"/>
      </w:pPr>
      <w:r>
        <w:rPr>
          <w:rFonts w:asciiTheme="minorHAnsi" w:hAnsiTheme="minorHAnsi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447675</wp:posOffset>
                </wp:positionV>
                <wp:extent cx="2638425" cy="1120140"/>
                <wp:effectExtent l="3169920" t="19050" r="20955" b="41910"/>
                <wp:wrapNone/>
                <wp:docPr id="12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120140"/>
                        </a:xfrm>
                        <a:prstGeom prst="wedgeRectCallout">
                          <a:avLst>
                            <a:gd name="adj1" fmla="val -169324"/>
                            <a:gd name="adj2" fmla="val 4926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4E530FF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参考文献格式及要求：</w:t>
                            </w:r>
                          </w:p>
                          <w:p w14:paraId="33363AC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1）五号，宋体，单倍距；</w:t>
                            </w:r>
                          </w:p>
                          <w:p w14:paraId="71FB58A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2）至少10篇参考文献，其中至少有两篇英文文献；</w:t>
                            </w:r>
                          </w:p>
                          <w:p w14:paraId="107DEA7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3）按文中引用的先后顺序排序</w:t>
                            </w:r>
                          </w:p>
                          <w:p w14:paraId="56A0666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7" o:spid="_x0000_s1026" o:spt="61" type="#_x0000_t61" style="position:absolute;left:0pt;margin-left:264.75pt;margin-top:35.25pt;height:88.2pt;width:207.75pt;z-index:251664384;v-text-anchor:middle;mso-width-relative:page;mso-height-relative:page;" fillcolor="#FFFFFF" filled="t" stroked="t" coordsize="21600,21600" o:gfxdata="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st9lq1gAAAAoBAAAPAAAAAAAAAAEAIAAAACIAAABkcnMv&#10;ZG93bnJldi54bWxQSwECFAAUAAAACACHTuJAMFbqvHcCAADkBAAADgAAAAAAAAABACAAAAAlAQAA&#10;ZHJzL2Uyb0RvYy54bWxQSwUGAAAAAAYABgBZAQAADgYAAAAA&#10;" adj="-25774,2144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4E530FF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参考文献格式及要求：</w:t>
                      </w:r>
                    </w:p>
                    <w:p w14:paraId="33363AC4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1）五号，宋体，单倍距；</w:t>
                      </w:r>
                    </w:p>
                    <w:p w14:paraId="71FB58A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2）至少10篇参考文献，其中至少有两篇英文文献；</w:t>
                      </w:r>
                    </w:p>
                    <w:p w14:paraId="107DEA7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3）按文中引用的先后顺序排序</w:t>
                      </w:r>
                    </w:p>
                    <w:p w14:paraId="56A06661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参考文献</w:t>
      </w:r>
      <w:r>
        <w:rPr>
          <w:rFonts w:hint="eastAsia"/>
          <w:color w:val="FF0000"/>
        </w:rPr>
        <w:t>（一级标题）</w:t>
      </w:r>
      <w:bookmarkEnd w:id="17"/>
      <w:bookmarkEnd w:id="18"/>
    </w:p>
    <w:p w14:paraId="4C298A56">
      <w:pPr>
        <w:rPr>
          <w:rFonts w:asciiTheme="minorEastAsia" w:hAnsiTheme="minorEastAsia"/>
          <w:szCs w:val="21"/>
        </w:rPr>
      </w:pPr>
    </w:p>
    <w:p w14:paraId="1F049745">
      <w:pPr>
        <w:rPr>
          <w:rFonts w:asciiTheme="minorEastAsia" w:hAnsiTheme="minorEastAsia"/>
          <w:szCs w:val="21"/>
        </w:rPr>
      </w:pPr>
    </w:p>
    <w:p w14:paraId="3B9C63DB">
      <w:pPr>
        <w:rPr>
          <w:rFonts w:asciiTheme="minorEastAsia" w:hAnsiTheme="minorEastAsia"/>
          <w:szCs w:val="21"/>
        </w:rPr>
      </w:pPr>
    </w:p>
    <w:p w14:paraId="35E0CA88">
      <w:pPr>
        <w:rPr>
          <w:rFonts w:asciiTheme="minorEastAsia" w:hAnsiTheme="minorEastAsia"/>
          <w:szCs w:val="21"/>
        </w:rPr>
      </w:pPr>
    </w:p>
    <w:p w14:paraId="4DC169C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作者1，作者2.论文名[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].期刊名.发表年份, 卷(期)：起始页 - 结束页.</w:t>
      </w:r>
    </w:p>
    <w:p w14:paraId="4A78D28D">
      <w:pPr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[1] 王玉萍, 何玛峰. 水质状况的熵值评价法[J]. 河北水利水电技术. </w:t>
      </w:r>
      <w:r>
        <w:rPr>
          <w:rFonts w:asciiTheme="minorEastAsia" w:hAnsiTheme="minorEastAsia"/>
          <w:color w:val="000000"/>
          <w:szCs w:val="21"/>
        </w:rPr>
        <w:t>2001</w:t>
      </w:r>
      <w:r>
        <w:rPr>
          <w:rFonts w:hint="eastAsia" w:asciiTheme="minorEastAsia" w:hAnsiTheme="minorEastAsia"/>
          <w:color w:val="000000"/>
          <w:szCs w:val="21"/>
        </w:rPr>
        <w:t>,2(1)：</w:t>
      </w:r>
      <w:r>
        <w:rPr>
          <w:rFonts w:asciiTheme="minorEastAsia" w:hAnsiTheme="minorEastAsia"/>
          <w:color w:val="000000"/>
          <w:szCs w:val="21"/>
        </w:rPr>
        <w:t>36-38</w:t>
      </w:r>
      <w:r>
        <w:rPr>
          <w:rFonts w:hint="eastAsia" w:asciiTheme="minorEastAsia" w:hAnsiTheme="minorEastAsia"/>
          <w:color w:val="000000"/>
          <w:szCs w:val="21"/>
        </w:rPr>
        <w:t>.</w:t>
      </w:r>
    </w:p>
    <w:p w14:paraId="4D14C0A6">
      <w:pPr>
        <w:rPr>
          <w:rFonts w:asciiTheme="minorEastAsia" w:hAnsiTheme="minorEastAsia"/>
          <w:color w:val="000000"/>
          <w:szCs w:val="21"/>
        </w:rPr>
      </w:pPr>
    </w:p>
    <w:p w14:paraId="526BA506">
      <w:pPr>
        <w:rPr>
          <w:rFonts w:asciiTheme="minorEastAsia" w:hAnsiTheme="minorEastAsia"/>
          <w:color w:val="000000"/>
          <w:szCs w:val="21"/>
        </w:rPr>
      </w:pPr>
    </w:p>
    <w:p w14:paraId="6B812DA1">
      <w:pPr>
        <w:rPr>
          <w:rFonts w:asciiTheme="minorEastAsia" w:hAnsiTheme="minorEastAsia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99060</wp:posOffset>
                </wp:positionV>
                <wp:extent cx="3514725" cy="342900"/>
                <wp:effectExtent l="979170" t="542925" r="20955" b="19050"/>
                <wp:wrapNone/>
                <wp:docPr id="11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7241"/>
                            <a:gd name="adj2" fmla="val -18573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0349F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期刊格式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5" o:spid="_x0000_s1026" o:spt="61" type="#_x0000_t61" style="position:absolute;left:0pt;margin-left:210.75pt;margin-top:7.8pt;height:27pt;width:276.75pt;z-index:251662336;v-text-anchor:middle;mso-width-relative:page;mso-height-relative:page;" fillcolor="#FFFFFF" filled="t" stroked="t" coordsize="21600,21600" o:gfxdata="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0q8PNQAAAAJAQAADwAAAAAAAAABACAAAAAiAAAAZHJzL2Rvd25y&#10;ZXYueG1sUEsBAhQAFAAAAAgAh07iQI/Pe3p0AgAA5AQAAA4AAAAAAAAAAQAgAAAAIwEAAGRycy9l&#10;Mm9Eb2MueG1sUEsFBgAAAAAGAAYAWQEAAAkGAAAAAA==&#10;" adj="-5884,-293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F0349F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期刊格式</w:t>
                      </w:r>
                    </w:p>
                  </w:txbxContent>
                </v:textbox>
              </v:shape>
            </w:pict>
          </mc:Fallback>
        </mc:AlternateContent>
      </w:r>
    </w:p>
    <w:p w14:paraId="32917DB4">
      <w:pPr>
        <w:rPr>
          <w:rFonts w:asciiTheme="minorEastAsia" w:hAnsiTheme="minorEastAsia"/>
          <w:color w:val="000000"/>
          <w:szCs w:val="21"/>
        </w:rPr>
      </w:pPr>
    </w:p>
    <w:p w14:paraId="0D01DD92">
      <w:pPr>
        <w:rPr>
          <w:rFonts w:asciiTheme="minorEastAsia" w:hAnsiTheme="minorEastAsia"/>
          <w:color w:val="000000"/>
          <w:szCs w:val="21"/>
        </w:rPr>
      </w:pPr>
    </w:p>
    <w:p w14:paraId="33E6166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作者1，作者2.书名[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].出版地：出版社，出版年份.</w:t>
      </w:r>
    </w:p>
    <w:p w14:paraId="717F8095"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598170</wp:posOffset>
                </wp:positionV>
                <wp:extent cx="3514725" cy="342900"/>
                <wp:effectExtent l="931545" t="472440" r="20955" b="13335"/>
                <wp:wrapNone/>
                <wp:docPr id="10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8993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图书格式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6" o:spid="_x0000_s1026" o:spt="61" type="#_x0000_t61" style="position:absolute;left:0pt;margin-left:211.5pt;margin-top:47.1pt;height:27pt;width:276.75pt;z-index:251663360;v-text-anchor:middle;mso-width-relative:page;mso-height-relative:page;" fillcolor="#FFFFFF" filled="t" stroked="t" coordsize="21600,21600" o:gfxdata="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gHdH2QAAAAoBAAAPAAAAAAAAAAEAIAAAACIAAABkcnMv&#10;ZG93bnJldi54bWxQSwECFAAUAAAACACHTuJAHVCNgnQCAADkBAAADgAAAAAAAAABACAAAAAoAQAA&#10;ZHJzL2Uyb0RvYy54bWxQSwUGAAAAAAYABgBZAQAADg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D8993B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图书格式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szCs w:val="21"/>
        </w:rPr>
        <w:t>[2]邱宛华.管理决策与应用熵学[</w:t>
      </w:r>
      <w:r>
        <w:rPr>
          <w:rFonts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</w:rPr>
        <w:t xml:space="preserve">]. 北京: 机械工业出版社, </w:t>
      </w:r>
      <w:r>
        <w:rPr>
          <w:rFonts w:asciiTheme="minorEastAsia" w:hAnsiTheme="minorEastAsia"/>
          <w:szCs w:val="21"/>
        </w:rPr>
        <w:t>2002．</w:t>
      </w:r>
    </w:p>
    <w:p w14:paraId="4768DA6E">
      <w:pPr>
        <w:rPr>
          <w:rFonts w:asciiTheme="minorEastAsia" w:hAnsiTheme="minorEastAsia"/>
          <w:szCs w:val="21"/>
        </w:rPr>
      </w:pPr>
    </w:p>
    <w:p w14:paraId="7B9ECE4E">
      <w:pPr>
        <w:rPr>
          <w:rFonts w:asciiTheme="minorEastAsia" w:hAnsiTheme="minorEastAsia"/>
          <w:szCs w:val="21"/>
        </w:rPr>
      </w:pPr>
    </w:p>
    <w:p w14:paraId="57879C36">
      <w:pPr>
        <w:rPr>
          <w:rFonts w:asciiTheme="minorEastAsia" w:hAnsiTheme="minorEastAsia"/>
          <w:szCs w:val="21"/>
        </w:rPr>
      </w:pPr>
    </w:p>
    <w:p w14:paraId="6920F754">
      <w:pPr>
        <w:rPr>
          <w:rFonts w:asciiTheme="minorEastAsia" w:hAnsiTheme="minorEastAsia"/>
          <w:szCs w:val="21"/>
        </w:rPr>
      </w:pPr>
    </w:p>
    <w:p w14:paraId="2A4CECEA">
      <w:pPr>
        <w:rPr>
          <w:rFonts w:asciiTheme="minorEastAsia" w:hAnsiTheme="minorEastAsia"/>
          <w:szCs w:val="21"/>
        </w:rPr>
      </w:pPr>
    </w:p>
    <w:p w14:paraId="316C7AC2">
      <w:pPr>
        <w:rPr>
          <w:rFonts w:asciiTheme="minorEastAsia" w:hAnsiTheme="minorEastAsia"/>
          <w:szCs w:val="21"/>
        </w:rPr>
      </w:pPr>
    </w:p>
    <w:p w14:paraId="7329A5C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[序号]主要责任者.文献题名[D].出版地:出版单位,出版年</w:t>
      </w:r>
      <w:r>
        <w:rPr>
          <w:rFonts w:hint="eastAsia" w:asciiTheme="minorEastAsia" w:hAnsiTheme="minorEastAsia"/>
          <w:szCs w:val="21"/>
        </w:rPr>
        <w:t>.</w:t>
      </w:r>
    </w:p>
    <w:p w14:paraId="6240B56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]赵天书.诺西肽分阶段补料分批发酵过程优化研究[D].沈阳:东北大学,2013.</w:t>
      </w:r>
    </w:p>
    <w:p w14:paraId="72C96650">
      <w:pPr>
        <w:rPr>
          <w:rFonts w:asciiTheme="minorEastAsia" w:hAnsiTheme="minorEastAsia"/>
          <w:szCs w:val="21"/>
        </w:rPr>
      </w:pPr>
    </w:p>
    <w:p w14:paraId="516F98B8">
      <w:pPr>
        <w:rPr>
          <w:rFonts w:asciiTheme="minorEastAsia" w:hAnsiTheme="minorEastAsia"/>
          <w:szCs w:val="21"/>
        </w:rPr>
      </w:pPr>
    </w:p>
    <w:p w14:paraId="26357E3A"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81915</wp:posOffset>
                </wp:positionV>
                <wp:extent cx="3514725" cy="342900"/>
                <wp:effectExtent l="931545" t="478155" r="20955" b="1714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4D95F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"https://baike.baidu.com/item/%E5%AD%A6%E4%BD%8D%E8%AE%BA%E6%96%87" \t "_blank"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color w:val="FF0000"/>
                              </w:rPr>
                              <w:t>学位论文</w: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11.5pt;margin-top:6.45pt;height:27pt;width:276.75pt;z-index:251665408;v-text-anchor:middle;mso-width-relative:page;mso-height-relative:page;" fillcolor="#FFFFFF" filled="t" stroked="t" coordsize="21600,21600" o:gfxdata="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wDwZL2AAAAAkBAAAPAAAAAAAAAAEAIAAAACIAAABkcnMvZG93&#10;bnJldi54bWxQSwECFAAUAAAACACHTuJAaD3W83ICAADjBAAADgAAAAAAAAABACAAAAAnAQAAZHJz&#10;L2Uyb0RvYy54bWxQSwUGAAAAAAYABgBZAQAACw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E4D95F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"https://baike.baidu.com/item/%E5%AD%A6%E4%BD%8D%E8%AE%BA%E6%96%87" \t "_blank" </w:instrText>
                      </w:r>
                      <w:r>
                        <w:fldChar w:fldCharType="separate"/>
                      </w:r>
                      <w:r>
                        <w:rPr>
                          <w:color w:val="FF0000"/>
                        </w:rPr>
                        <w:t>学位论文</w: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FF0000"/>
                        </w:rPr>
                        <w:t>格式</w:t>
                      </w:r>
                    </w:p>
                  </w:txbxContent>
                </v:textbox>
              </v:shape>
            </w:pict>
          </mc:Fallback>
        </mc:AlternateContent>
      </w:r>
    </w:p>
    <w:p w14:paraId="3B9C18F7">
      <w:pPr>
        <w:rPr>
          <w:rFonts w:asciiTheme="minorEastAsia" w:hAnsiTheme="minorEastAsia"/>
          <w:szCs w:val="21"/>
        </w:rPr>
      </w:pPr>
    </w:p>
    <w:p w14:paraId="27E7BAF7">
      <w:pPr>
        <w:rPr>
          <w:rFonts w:asciiTheme="minorEastAsia" w:hAnsiTheme="minorEastAsia"/>
          <w:szCs w:val="21"/>
        </w:rPr>
      </w:pPr>
    </w:p>
    <w:p w14:paraId="32B598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参考文献类型：专著[M]，会议论文集[C]，报纸文章[N]，期刊文章[J]，</w:t>
      </w:r>
      <w:r>
        <w:fldChar w:fldCharType="begin"/>
      </w:r>
      <w:r>
        <w:instrText xml:space="preserve"> HYPERLINK "https://baike.baidu.com/item/%E5%AD%A6%E4%BD%8D%E8%AE%BA%E6%96%87"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学位论文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[D]，</w:t>
      </w:r>
      <w:r>
        <w:fldChar w:fldCharType="begin"/>
      </w:r>
      <w:r>
        <w:instrText xml:space="preserve"> HYPERLINK "https://baike.baidu.com/item/%E6%8A%A5%E5%91%8A/32691"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报告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[R]，论文集中的析出文献[A]</w:t>
      </w:r>
    </w:p>
    <w:p w14:paraId="2CA8895D">
      <w:pPr>
        <w:rPr>
          <w:rFonts w:asciiTheme="minorEastAsia" w:hAnsiTheme="minorEastAsia"/>
          <w:szCs w:val="21"/>
        </w:rPr>
      </w:pPr>
    </w:p>
    <w:p w14:paraId="0E409FF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参考：https://baike.baidu.com/item/参考文献标准格式/15571284?fr=aladdin</w:t>
      </w:r>
    </w:p>
    <w:sectPr>
      <w:footerReference r:id="rId7" w:type="first"/>
      <w:footerReference r:id="rId6" w:type="default"/>
      <w:pgSz w:w="11906" w:h="16838"/>
      <w:pgMar w:top="1440" w:right="1440" w:bottom="1440" w:left="1797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H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E69BD">
    <w:pPr>
      <w:pStyle w:val="1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726651231"/>
                          </w:sdtPr>
                          <w:sdtContent>
                            <w:p w14:paraId="67C3506B">
                              <w:pPr>
                                <w:pStyle w:val="1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281483D3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O&#10;qXm5zwAAAAUBAAAPAAAAAAAAAAEAIAAAACIAAABkcnMvZG93bnJldi54bWxQSwECFAAUAAAACACH&#10;TuJAV+hEOPQBAAADBAAADgAAAAAAAAABACAAAAAe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26651231"/>
                    </w:sdtPr>
                    <w:sdtContent>
                      <w:p w14:paraId="67C3506B">
                        <w:pPr>
                          <w:pStyle w:val="1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281483D3"/>
                </w:txbxContent>
              </v:textbox>
            </v:shape>
          </w:pict>
        </mc:Fallback>
      </mc:AlternateContent>
    </w:r>
  </w:p>
  <w:p w14:paraId="22EBFDA8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24211">
    <w:pPr>
      <w:pStyle w:val="10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-2031323986"/>
                          </w:sdtPr>
                          <w:sdtContent>
                            <w:p w14:paraId="538CDF85">
                              <w:pPr>
                                <w:pStyle w:val="1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841E745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23.8pt;width:9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C/ZRei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31323986"/>
                    </w:sdtPr>
                    <w:sdtContent>
                      <w:p w14:paraId="538CDF85">
                        <w:pPr>
                          <w:pStyle w:val="1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841E745"/>
                </w:txbxContent>
              </v:textbox>
            </v:shape>
          </w:pict>
        </mc:Fallback>
      </mc:AlternateContent>
    </w:r>
  </w:p>
  <w:p w14:paraId="35E5922B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166BD"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9210" cy="139700"/>
              <wp:effectExtent l="381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AAA60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1pt;width:2.3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0TUc0AAAAAIBAAAPAAAAAAAAAAEAIAAAACIAAABkcnMvZG93bnJldi54bWxQSwECFAAU&#10;AAAACACHTuJAlmwtBP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FAAA60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979B4">
    <w:pPr>
      <w:pStyle w:val="10"/>
      <w:jc w:val="center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936639075"/>
                          </w:sdtPr>
                          <w:sdtContent>
                            <w:p w14:paraId="70C65413">
                              <w:pPr>
                                <w:pStyle w:val="1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2B03EFD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8" o:spid="_x0000_s1026" o:spt="202" type="#_x0000_t202" style="position:absolute;left:0pt;margin-top:0pt;height:23.8pt;width:9.05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D5vPSX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6639075"/>
                    </w:sdtPr>
                    <w:sdtContent>
                      <w:p w14:paraId="70C65413">
                        <w:pPr>
                          <w:pStyle w:val="1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2B03EFD"/>
                </w:txbxContent>
              </v:textbox>
            </v:shape>
          </w:pict>
        </mc:Fallback>
      </mc:AlternateContent>
    </w:r>
  </w:p>
  <w:p w14:paraId="17F30B78">
    <w:pPr>
      <w:pStyle w:val="1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6BA6C">
    <w:pPr>
      <w:pStyle w:val="10"/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2540" b="0"/>
              <wp:wrapNone/>
              <wp:docPr id="2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6A1D31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top:0pt;height:11pt;width:4.6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W7l30AAAAAIBAAAPAAAAAAAAAAEAIAAAACIAAABkcnMvZG93bnJldi54bWxQSwECFAAU&#10;AAAACACHTuJAifmpNf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16A1D31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349BD">
                          <w:pPr>
                            <w:pStyle w:val="1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pt;width:8.1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yIUc0AAAAAMBAAAPAAAAAAAAAAEAIAAAACIAAABkcnMvZG93bnJldi54bWxQSwECFAAU&#10;AAAACACHTuJAqmUdV/kBAAAB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B349BD"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450382"/>
    <w:rsid w:val="00011B15"/>
    <w:rsid w:val="00013BF8"/>
    <w:rsid w:val="0003030C"/>
    <w:rsid w:val="00061DEF"/>
    <w:rsid w:val="00077204"/>
    <w:rsid w:val="00083171"/>
    <w:rsid w:val="000C0171"/>
    <w:rsid w:val="00126337"/>
    <w:rsid w:val="00182E84"/>
    <w:rsid w:val="00196D91"/>
    <w:rsid w:val="001C1DE2"/>
    <w:rsid w:val="001C6AA6"/>
    <w:rsid w:val="001D139F"/>
    <w:rsid w:val="00222047"/>
    <w:rsid w:val="002318F4"/>
    <w:rsid w:val="00236BA8"/>
    <w:rsid w:val="00276A40"/>
    <w:rsid w:val="00277D0E"/>
    <w:rsid w:val="00285808"/>
    <w:rsid w:val="002D4EBA"/>
    <w:rsid w:val="002E28E8"/>
    <w:rsid w:val="00305874"/>
    <w:rsid w:val="00306305"/>
    <w:rsid w:val="003543F6"/>
    <w:rsid w:val="003554D0"/>
    <w:rsid w:val="003631E4"/>
    <w:rsid w:val="003820DA"/>
    <w:rsid w:val="00383E86"/>
    <w:rsid w:val="0039173B"/>
    <w:rsid w:val="003D7027"/>
    <w:rsid w:val="004064CA"/>
    <w:rsid w:val="00430795"/>
    <w:rsid w:val="00450382"/>
    <w:rsid w:val="00457755"/>
    <w:rsid w:val="00461783"/>
    <w:rsid w:val="00461EA6"/>
    <w:rsid w:val="00487131"/>
    <w:rsid w:val="004B00B8"/>
    <w:rsid w:val="004B201D"/>
    <w:rsid w:val="004C2CE5"/>
    <w:rsid w:val="004F44D7"/>
    <w:rsid w:val="005004AD"/>
    <w:rsid w:val="00503D0E"/>
    <w:rsid w:val="00531ED3"/>
    <w:rsid w:val="00552887"/>
    <w:rsid w:val="00574473"/>
    <w:rsid w:val="0058075A"/>
    <w:rsid w:val="005831FC"/>
    <w:rsid w:val="005A0749"/>
    <w:rsid w:val="005B4391"/>
    <w:rsid w:val="005C4FB9"/>
    <w:rsid w:val="00621DDA"/>
    <w:rsid w:val="006239A1"/>
    <w:rsid w:val="006964FB"/>
    <w:rsid w:val="006B0740"/>
    <w:rsid w:val="0071644B"/>
    <w:rsid w:val="00743F98"/>
    <w:rsid w:val="00750B4C"/>
    <w:rsid w:val="00756C8B"/>
    <w:rsid w:val="00762981"/>
    <w:rsid w:val="00795DB9"/>
    <w:rsid w:val="007B238F"/>
    <w:rsid w:val="007D709A"/>
    <w:rsid w:val="007E3CC3"/>
    <w:rsid w:val="007E743B"/>
    <w:rsid w:val="007F0E3F"/>
    <w:rsid w:val="007F5F8A"/>
    <w:rsid w:val="00831B87"/>
    <w:rsid w:val="00841CA6"/>
    <w:rsid w:val="00845A4A"/>
    <w:rsid w:val="00845ECE"/>
    <w:rsid w:val="0087681F"/>
    <w:rsid w:val="008B4308"/>
    <w:rsid w:val="008B7BD9"/>
    <w:rsid w:val="008B7C5B"/>
    <w:rsid w:val="008F67A7"/>
    <w:rsid w:val="00974960"/>
    <w:rsid w:val="009A31B2"/>
    <w:rsid w:val="009B173B"/>
    <w:rsid w:val="009C7721"/>
    <w:rsid w:val="009E2FB4"/>
    <w:rsid w:val="00A25FE6"/>
    <w:rsid w:val="00A70562"/>
    <w:rsid w:val="00A862DE"/>
    <w:rsid w:val="00AA3E5D"/>
    <w:rsid w:val="00AA4155"/>
    <w:rsid w:val="00AC2ABE"/>
    <w:rsid w:val="00AE695D"/>
    <w:rsid w:val="00AF4E6F"/>
    <w:rsid w:val="00B14B2D"/>
    <w:rsid w:val="00B47F3F"/>
    <w:rsid w:val="00B9465A"/>
    <w:rsid w:val="00BA59E6"/>
    <w:rsid w:val="00BF5AEB"/>
    <w:rsid w:val="00C30886"/>
    <w:rsid w:val="00CB3666"/>
    <w:rsid w:val="00CB68BD"/>
    <w:rsid w:val="00CF02F1"/>
    <w:rsid w:val="00D22F7F"/>
    <w:rsid w:val="00D23F6E"/>
    <w:rsid w:val="00D5343E"/>
    <w:rsid w:val="00D678F7"/>
    <w:rsid w:val="00D85710"/>
    <w:rsid w:val="00D937C5"/>
    <w:rsid w:val="00DD408F"/>
    <w:rsid w:val="00E12CAF"/>
    <w:rsid w:val="00E15757"/>
    <w:rsid w:val="00E21878"/>
    <w:rsid w:val="00E2797C"/>
    <w:rsid w:val="00E503FD"/>
    <w:rsid w:val="00E534F0"/>
    <w:rsid w:val="00E8532C"/>
    <w:rsid w:val="00E87F63"/>
    <w:rsid w:val="00EA7BA6"/>
    <w:rsid w:val="00EC708F"/>
    <w:rsid w:val="00F030D3"/>
    <w:rsid w:val="00F170DF"/>
    <w:rsid w:val="00F211A9"/>
    <w:rsid w:val="00F312E9"/>
    <w:rsid w:val="00F40E36"/>
    <w:rsid w:val="00F55596"/>
    <w:rsid w:val="00F862EA"/>
    <w:rsid w:val="00FB5E11"/>
    <w:rsid w:val="00FC4759"/>
    <w:rsid w:val="00FC6840"/>
    <w:rsid w:val="00FE17C8"/>
    <w:rsid w:val="00FE661F"/>
    <w:rsid w:val="00FF0EA3"/>
    <w:rsid w:val="04F2016A"/>
    <w:rsid w:val="100A3621"/>
    <w:rsid w:val="19FC3544"/>
    <w:rsid w:val="1AAE36DE"/>
    <w:rsid w:val="1AD46B11"/>
    <w:rsid w:val="1CC31837"/>
    <w:rsid w:val="213F45E7"/>
    <w:rsid w:val="26670216"/>
    <w:rsid w:val="26B7233D"/>
    <w:rsid w:val="3ABE1871"/>
    <w:rsid w:val="4670470E"/>
    <w:rsid w:val="6DBE5229"/>
    <w:rsid w:val="703443DB"/>
    <w:rsid w:val="78C37731"/>
    <w:rsid w:val="7DD347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line="960" w:lineRule="auto"/>
      <w:jc w:val="center"/>
      <w:outlineLvl w:val="0"/>
    </w:pPr>
    <w:rPr>
      <w:rFonts w:ascii="Times New Roman" w:hAnsi="Times New Roman" w:eastAsia="黑体"/>
      <w:bCs/>
      <w:kern w:val="44"/>
      <w:sz w:val="30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line="480" w:lineRule="auto"/>
      <w:outlineLvl w:val="1"/>
    </w:pPr>
    <w:rPr>
      <w:rFonts w:ascii="Times New Roman" w:hAnsi="Times New Roman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line="480" w:lineRule="auto"/>
      <w:outlineLvl w:val="2"/>
    </w:pPr>
    <w:rPr>
      <w:rFonts w:eastAsia="黑体"/>
      <w:bCs/>
      <w:sz w:val="24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annotation text"/>
    <w:basedOn w:val="1"/>
    <w:uiPriority w:val="0"/>
    <w:pPr>
      <w:jc w:val="left"/>
    </w:pPr>
    <w:rPr>
      <w:kern w:val="0"/>
      <w:sz w:val="20"/>
    </w:rPr>
  </w:style>
  <w:style w:type="paragraph" w:styleId="7">
    <w:name w:val="Body Text"/>
    <w:basedOn w:val="1"/>
    <w:qFormat/>
    <w:uiPriority w:val="0"/>
    <w:rPr>
      <w:rFonts w:eastAsia="楷体_GB2312"/>
      <w:sz w:val="24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="Times New Roman" w:hAnsi="Times New Roman" w:eastAsia="黑体"/>
      <w:bCs/>
      <w:kern w:val="44"/>
      <w:sz w:val="30"/>
      <w:szCs w:val="44"/>
    </w:rPr>
  </w:style>
  <w:style w:type="character" w:customStyle="1" w:styleId="19">
    <w:name w:val="标题 2 字符"/>
    <w:basedOn w:val="16"/>
    <w:link w:val="3"/>
    <w:qFormat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20">
    <w:name w:val="标题 3 字符"/>
    <w:basedOn w:val="16"/>
    <w:link w:val="4"/>
    <w:qFormat/>
    <w:uiPriority w:val="9"/>
    <w:rPr>
      <w:rFonts w:eastAsia="黑体"/>
      <w:bCs/>
      <w:sz w:val="24"/>
      <w:szCs w:val="32"/>
    </w:rPr>
  </w:style>
  <w:style w:type="character" w:customStyle="1" w:styleId="21">
    <w:name w:val="批注框文本 字符"/>
    <w:basedOn w:val="16"/>
    <w:link w:val="9"/>
    <w:semiHidden/>
    <w:qFormat/>
    <w:uiPriority w:val="99"/>
    <w:rPr>
      <w:sz w:val="18"/>
      <w:szCs w:val="18"/>
    </w:rPr>
  </w:style>
  <w:style w:type="paragraph" w:customStyle="1" w:styleId="22">
    <w:name w:val="目录标题1"/>
    <w:basedOn w:val="2"/>
    <w:next w:val="1"/>
    <w:semiHidden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  <w:style w:type="character" w:styleId="23">
    <w:name w:val="Placeholder Text"/>
    <w:basedOn w:val="16"/>
    <w:semiHidden/>
    <w:qFormat/>
    <w:uiPriority w:val="99"/>
    <w:rPr>
      <w:color w:val="808080"/>
    </w:rPr>
  </w:style>
  <w:style w:type="character" w:customStyle="1" w:styleId="24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6"/>
    <w:link w:val="10"/>
    <w:qFormat/>
    <w:uiPriority w:val="99"/>
    <w:rPr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 w:val="32"/>
      <w:szCs w:val="32"/>
    </w:rPr>
  </w:style>
  <w:style w:type="character" w:customStyle="1" w:styleId="27">
    <w:name w:val="fontstyle01"/>
    <w:basedOn w:val="16"/>
    <w:qFormat/>
    <w:uiPriority w:val="0"/>
    <w:rPr>
      <w:rFonts w:ascii="FZHTK--GBK1-0" w:hAnsi="FZHTK--GBK1-0" w:eastAsia="FZHTK--GBK1-0" w:cs="FZHTK--GBK1-0"/>
      <w:color w:val="242021"/>
      <w:sz w:val="22"/>
      <w:szCs w:val="22"/>
    </w:rPr>
  </w:style>
  <w:style w:type="character" w:customStyle="1" w:styleId="28">
    <w:name w:val="fontstyle11"/>
    <w:basedOn w:val="16"/>
    <w:qFormat/>
    <w:uiPriority w:val="0"/>
    <w:rPr>
      <w:rFonts w:ascii="黑体" w:hAnsi="宋体" w:eastAsia="黑体" w:cs="黑体"/>
      <w:color w:val="242021"/>
      <w:sz w:val="22"/>
      <w:szCs w:val="22"/>
    </w:rPr>
  </w:style>
  <w:style w:type="character" w:customStyle="1" w:styleId="29">
    <w:name w:val="fontstyle21"/>
    <w:basedOn w:val="16"/>
    <w:qFormat/>
    <w:uiPriority w:val="0"/>
    <w:rPr>
      <w:rFonts w:ascii="FZSSK--GBK1-0" w:hAnsi="FZSSK--GBK1-0" w:eastAsia="FZSSK--GBK1-0" w:cs="FZSSK--GBK1-0"/>
      <w:color w:val="242021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1067</Words>
  <Characters>1634</Characters>
  <Lines>19</Lines>
  <Paragraphs>5</Paragraphs>
  <TotalTime>0</TotalTime>
  <ScaleCrop>false</ScaleCrop>
  <LinksUpToDate>false</LinksUpToDate>
  <CharactersWithSpaces>2137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2022-10-10T02:40:00Z</dcterms:created>
  <dc:creator>xinzelian</dc:creator>
  <cp:lastModifiedBy>飞燕</cp:lastModifiedBy>
  <cp:lastPrinted>2017-10-10T11:00:00Z</cp:lastPrinted>
  <dcterms:modified xsi:type="dcterms:W3CDTF">2025-09-04T06:14:14Z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11E5CB77C6B04B668D35844AA1032296</vt:lpwstr>
  </property>
  <property fmtid="{D5CDD505-2E9C-101B-9397-08002B2CF9AE}" pid="4" name="KSOTemplateDocerSaveRecord">
    <vt:lpwstr>eyJoZGlkIjoiYWMyNzVmZTVjNDE2Y2NhM2QzZmVkZGI3NGVhZWUyY2EiLCJ1c2VySWQiOiIyNjczMDc3NDkifQ==</vt:lpwstr>
  </property>
</Properties>
</file>