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2021-2022第二学期建筑与能源工程学院推优名额分配</w:t>
      </w:r>
    </w:p>
    <w:tbl>
      <w:tblPr>
        <w:tblStyle w:val="3"/>
        <w:tblpPr w:leftFromText="180" w:rightFromText="180" w:vertAnchor="page" w:horzAnchor="page" w:tblpXSpec="center" w:tblpY="207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476"/>
        <w:gridCol w:w="1484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班级总人数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推优名额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17建筑一班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17建筑二班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17建筑三班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18建筑一班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18建筑二班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18建筑三班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18土木一班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18土木二班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18土木创客班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19建筑一班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19建筑二班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19土木一班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19土木二班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20土木一班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20土木二班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20土木三班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20土木四班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20土木专升本一班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20土木专升本二班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20土木专升本三班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21土木一班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21土木二班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21土木三班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21土木四班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21建筑一班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21建筑二班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21建筑三班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21土木专升本一班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21土木专升本二班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21土木专升本三班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团委学生会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党建服务中心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instrText xml:space="preserve"> = SUM(D2:D26) \* MERGEFORMAT </w:instrTex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instrText xml:space="preserve"> = SUM(c2:c33) \* MERGEFORMAT </w:instrTex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1065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fldChar w:fldCharType="end"/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instrText xml:space="preserve"> = SUM(D2:D33) \* MERGEFORMAT </w:instrTex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80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end"/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F4A14"/>
    <w:rsid w:val="00F0217F"/>
    <w:rsid w:val="025764F7"/>
    <w:rsid w:val="138209CF"/>
    <w:rsid w:val="291F4A14"/>
    <w:rsid w:val="2B4D0FEF"/>
    <w:rsid w:val="3C370BC9"/>
    <w:rsid w:val="5FC5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2020-10-09T10:18:00Z</dcterms:created>
  <dc:creator>Y</dc:creator>
  <cp:lastModifiedBy>西木君</cp:lastModifiedBy>
  <dcterms:modified xsi:type="dcterms:W3CDTF">2022-03-14T10:57:46Z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DB137F3C8DB94022B172B1171C91352F</vt:lpwstr>
  </property>
</Properties>
</file>