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tabs>
          <w:tab w:val="left" w:pos="426"/>
        </w:tabs>
        <w:spacing w:beforeAutospacing="0" w:afterAutospacing="0"/>
        <w:jc w:val="center"/>
        <w:rPr>
          <w:rStyle w:val="9"/>
          <w:rFonts w:hint="eastAsia" w:ascii="PingFangTC-light" w:hAnsi="PingFangTC-light" w:eastAsia="宋体" w:cs="PingFangTC-light"/>
          <w:color w:val="335062"/>
          <w:spacing w:val="30"/>
          <w:sz w:val="30"/>
          <w:szCs w:val="30"/>
          <w:shd w:val="clear" w:color="auto" w:fill="FFFFFF"/>
        </w:rPr>
      </w:pPr>
      <w:r>
        <w:rPr>
          <w:rStyle w:val="9"/>
          <w:rFonts w:hint="eastAsia" w:ascii="PingFangTC-light" w:hAnsi="PingFangTC-light" w:eastAsia="宋体" w:cs="PingFangTC-light"/>
          <w:color w:val="335062"/>
          <w:spacing w:val="30"/>
          <w:sz w:val="30"/>
          <w:szCs w:val="30"/>
          <w:shd w:val="clear" w:color="auto" w:fill="FFFFFF"/>
        </w:rPr>
        <w:t>建筑与</w:t>
      </w:r>
      <w:r>
        <w:rPr>
          <w:rStyle w:val="9"/>
          <w:rFonts w:hint="eastAsia" w:ascii="PingFangTC-light" w:hAnsi="PingFangTC-light" w:eastAsia="宋体" w:cs="PingFangTC-light"/>
          <w:color w:val="335062"/>
          <w:spacing w:val="30"/>
          <w:sz w:val="30"/>
          <w:szCs w:val="30"/>
          <w:shd w:val="clear" w:color="auto" w:fill="FFFFFF"/>
          <w:lang w:val="en-US" w:eastAsia="zh-CN"/>
        </w:rPr>
        <w:t>能源</w:t>
      </w:r>
      <w:r>
        <w:rPr>
          <w:rStyle w:val="9"/>
          <w:rFonts w:hint="eastAsia" w:ascii="PingFangTC-light" w:hAnsi="PingFangTC-light" w:eastAsia="宋体" w:cs="PingFangTC-light"/>
          <w:color w:val="335062"/>
          <w:spacing w:val="30"/>
          <w:sz w:val="30"/>
          <w:szCs w:val="30"/>
          <w:shd w:val="clear" w:color="auto" w:fill="FFFFFF"/>
        </w:rPr>
        <w:t>工程学院20</w:t>
      </w:r>
      <w:r>
        <w:rPr>
          <w:rStyle w:val="9"/>
          <w:rFonts w:hint="eastAsia" w:ascii="PingFangTC-light" w:hAnsi="PingFangTC-light" w:eastAsia="宋体" w:cs="PingFangTC-light"/>
          <w:color w:val="335062"/>
          <w:spacing w:val="30"/>
          <w:sz w:val="30"/>
          <w:szCs w:val="30"/>
          <w:shd w:val="clear" w:color="auto" w:fill="FFFFFF"/>
          <w:lang w:val="en-US" w:eastAsia="zh-CN"/>
        </w:rPr>
        <w:t>21</w:t>
      </w:r>
      <w:r>
        <w:rPr>
          <w:rStyle w:val="9"/>
          <w:rFonts w:hint="eastAsia" w:ascii="PingFangTC-light" w:hAnsi="PingFangTC-light" w:eastAsia="宋体" w:cs="PingFangTC-light"/>
          <w:color w:val="335062"/>
          <w:spacing w:val="30"/>
          <w:sz w:val="30"/>
          <w:szCs w:val="30"/>
          <w:shd w:val="clear" w:color="auto" w:fill="FFFFFF"/>
        </w:rPr>
        <w:t>-20</w:t>
      </w:r>
      <w:r>
        <w:rPr>
          <w:rStyle w:val="9"/>
          <w:rFonts w:hint="eastAsia" w:ascii="PingFangTC-light" w:hAnsi="PingFangTC-light" w:eastAsia="宋体" w:cs="PingFangTC-light"/>
          <w:color w:val="335062"/>
          <w:spacing w:val="30"/>
          <w:sz w:val="30"/>
          <w:szCs w:val="30"/>
          <w:shd w:val="clear" w:color="auto" w:fill="FFFFFF"/>
          <w:lang w:val="en-US" w:eastAsia="zh-CN"/>
        </w:rPr>
        <w:t>22</w:t>
      </w:r>
      <w:r>
        <w:rPr>
          <w:rStyle w:val="9"/>
          <w:rFonts w:hint="eastAsia" w:ascii="PingFangTC-light" w:hAnsi="PingFangTC-light" w:eastAsia="宋体" w:cs="PingFangTC-light"/>
          <w:color w:val="335062"/>
          <w:spacing w:val="30"/>
          <w:sz w:val="30"/>
          <w:szCs w:val="30"/>
          <w:shd w:val="clear" w:color="auto" w:fill="FFFFFF"/>
        </w:rPr>
        <w:t>学年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宋体" w:cs="微软雅黑"/>
          <w:color w:val="335062"/>
          <w:spacing w:val="30"/>
          <w:sz w:val="30"/>
          <w:szCs w:val="30"/>
        </w:rPr>
      </w:pPr>
      <w:r>
        <w:rPr>
          <w:rStyle w:val="9"/>
          <w:rFonts w:ascii="PingFangTC-light" w:hAnsi="PingFangTC-light" w:eastAsia="PingFangTC-light" w:cs="PingFangTC-light"/>
          <w:color w:val="335062"/>
          <w:spacing w:val="30"/>
          <w:sz w:val="30"/>
          <w:szCs w:val="30"/>
          <w:shd w:val="clear" w:color="auto" w:fill="FFFFFF"/>
        </w:rPr>
        <w:t>国家励志奖学金评选细则</w:t>
      </w:r>
      <w:r>
        <w:rPr>
          <w:rStyle w:val="9"/>
          <w:rFonts w:hint="eastAsia" w:ascii="PingFangTC-light" w:hAnsi="PingFangTC-light" w:eastAsia="宋体" w:cs="PingFangTC-light"/>
          <w:color w:val="335062"/>
          <w:spacing w:val="30"/>
          <w:sz w:val="30"/>
          <w:szCs w:val="30"/>
          <w:shd w:val="clear" w:color="auto" w:fill="FFFFFF"/>
        </w:rPr>
        <w:t>（补充）</w:t>
      </w:r>
    </w:p>
    <w:p>
      <w:pPr>
        <w:pStyle w:val="6"/>
        <w:widowControl/>
        <w:spacing w:beforeAutospacing="0" w:afterAutospacing="0"/>
      </w:pPr>
      <w:r>
        <w:t>一、申请对象</w:t>
      </w:r>
    </w:p>
    <w:p>
      <w:pPr>
        <w:pStyle w:val="6"/>
        <w:widowControl/>
        <w:spacing w:beforeAutospacing="0" w:afterAutospacing="0"/>
      </w:pPr>
      <w:r>
        <w:t>我院全日制本科学生中</w:t>
      </w:r>
      <w:r>
        <w:rPr>
          <w:rStyle w:val="9"/>
          <w:color w:val="B30808"/>
        </w:rPr>
        <w:t>二年级以上（含二年级）</w:t>
      </w:r>
      <w:r>
        <w:t>品学兼优的家庭经济困难学生。</w:t>
      </w:r>
    </w:p>
    <w:p>
      <w:pPr>
        <w:pStyle w:val="6"/>
        <w:widowControl/>
        <w:spacing w:beforeAutospacing="0" w:afterAutospacing="0"/>
      </w:pPr>
      <w:r>
        <w:t>二、基本申请条件</w:t>
      </w:r>
    </w:p>
    <w:tbl>
      <w:tblPr>
        <w:tblStyle w:val="7"/>
        <w:tblW w:w="8122" w:type="dxa"/>
        <w:tblInd w:w="-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7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</w:tcPr>
          <w:p>
            <w:pPr>
              <w:pStyle w:val="6"/>
              <w:widowControl/>
              <w:wordWrap w:val="0"/>
              <w:spacing w:beforeAutospacing="0" w:afterAutospacing="0"/>
            </w:pPr>
            <w:r>
              <w:t>1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  <w:right w:w="120" w:type="dxa"/>
            </w:tcMar>
          </w:tcPr>
          <w:p>
            <w:pPr>
              <w:pStyle w:val="6"/>
              <w:widowControl/>
              <w:wordWrap w:val="0"/>
              <w:spacing w:beforeAutospacing="0" w:afterAutospacing="0"/>
            </w:pPr>
            <w:r>
              <w:t>热爱社会主义祖国，拥护中国共产党的领导；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</w:tcPr>
          <w:p>
            <w:pPr>
              <w:pStyle w:val="6"/>
              <w:widowControl/>
              <w:wordWrap w:val="0"/>
              <w:spacing w:beforeAutospacing="0" w:afterAutospacing="0"/>
            </w:pPr>
            <w:r>
              <w:t>2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  <w:right w:w="120" w:type="dxa"/>
            </w:tcMar>
          </w:tcPr>
          <w:p>
            <w:pPr>
              <w:pStyle w:val="6"/>
              <w:widowControl/>
              <w:wordWrap w:val="0"/>
              <w:spacing w:beforeAutospacing="0" w:afterAutospacing="0"/>
            </w:pPr>
            <w:r>
              <w:t>遵守宪法和法律，遵守学校规章制度，该学年未受过任何纪律处分；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</w:tcPr>
          <w:p>
            <w:pPr>
              <w:pStyle w:val="6"/>
              <w:widowControl/>
              <w:wordWrap w:val="0"/>
              <w:spacing w:beforeAutospacing="0" w:afterAutospacing="0"/>
            </w:pPr>
            <w:r>
              <w:t>3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  <w:right w:w="120" w:type="dxa"/>
            </w:tcMar>
          </w:tcPr>
          <w:p>
            <w:pPr>
              <w:pStyle w:val="6"/>
              <w:widowControl/>
              <w:wordWrap w:val="0"/>
              <w:spacing w:beforeAutospacing="0" w:afterAutospacing="0"/>
            </w:pPr>
            <w:r>
              <w:t>诚实守信，道德品质优良；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</w:tcPr>
          <w:p>
            <w:pPr>
              <w:pStyle w:val="6"/>
              <w:widowControl/>
              <w:wordWrap w:val="0"/>
              <w:spacing w:beforeAutospacing="0" w:afterAutospacing="0"/>
              <w:ind w:right="-19" w:rightChars="-9"/>
            </w:pPr>
            <w:r>
              <w:t>4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  <w:right w:w="120" w:type="dxa"/>
            </w:tcMar>
          </w:tcPr>
          <w:p>
            <w:pPr>
              <w:pStyle w:val="6"/>
              <w:widowControl/>
              <w:wordWrap w:val="0"/>
              <w:spacing w:beforeAutospacing="0" w:afterAutospacing="0"/>
            </w:pPr>
            <w:r>
              <w:t>在校期间学习成绩优异，智育成绩</w:t>
            </w:r>
            <w:r>
              <w:rPr>
                <w:rStyle w:val="9"/>
                <w:rFonts w:hint="eastAsia"/>
                <w:color w:val="B30808"/>
                <w:lang w:val="en-US" w:eastAsia="zh-CN"/>
              </w:rPr>
              <w:t>前40%</w:t>
            </w:r>
            <w:r>
              <w:t>为条件（智育成绩以教务系统导出成绩中的</w:t>
            </w:r>
            <w:r>
              <w:rPr>
                <w:rStyle w:val="9"/>
                <w:color w:val="B30808"/>
              </w:rPr>
              <w:t>排名 3</w:t>
            </w:r>
            <w:r>
              <w:t> 为准，以班级为单位，且体测成绩合格），方可申请；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</w:tcPr>
          <w:p>
            <w:pPr>
              <w:pStyle w:val="6"/>
              <w:widowControl/>
              <w:wordWrap w:val="0"/>
              <w:spacing w:beforeAutospacing="0" w:afterAutospacing="0"/>
            </w:pPr>
            <w:r>
              <w:t>5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  <w:right w:w="120" w:type="dxa"/>
            </w:tcMar>
          </w:tcPr>
          <w:p>
            <w:pPr>
              <w:pStyle w:val="6"/>
              <w:widowControl/>
              <w:wordWrap w:val="0"/>
              <w:spacing w:beforeAutospacing="0" w:afterAutospacing="0"/>
            </w:pPr>
            <w:r>
              <w:t>家庭经济困难，生活俭朴；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</w:tcPr>
          <w:p>
            <w:pPr>
              <w:pStyle w:val="6"/>
              <w:widowControl/>
              <w:wordWrap w:val="0"/>
              <w:spacing w:beforeAutospacing="0" w:afterAutospacing="0"/>
            </w:pPr>
            <w:r>
              <w:t>6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  <w:right w:w="120" w:type="dxa"/>
            </w:tcMar>
          </w:tcPr>
          <w:p>
            <w:pPr>
              <w:pStyle w:val="6"/>
              <w:widowControl/>
              <w:wordWrap w:val="0"/>
              <w:spacing w:beforeAutospacing="0" w:afterAutospacing="0" w:line="24" w:lineRule="atLeast"/>
            </w:pPr>
            <w:r>
              <w:t>在校期间无挂科和违纪处分。</w:t>
            </w:r>
          </w:p>
        </w:tc>
      </w:tr>
    </w:tbl>
    <w:p>
      <w:pPr>
        <w:pStyle w:val="6"/>
        <w:widowControl/>
        <w:spacing w:beforeAutospacing="0" w:afterAutospacing="0"/>
      </w:pPr>
      <w:r>
        <w:t>三、本学年国家励志奖学金名额</w:t>
      </w:r>
      <w:r>
        <w:rPr>
          <w:rFonts w:hint="eastAsia"/>
          <w:lang w:val="en-US" w:eastAsia="zh-CN"/>
        </w:rPr>
        <w:t>数</w:t>
      </w:r>
      <w:r>
        <w:rPr>
          <w:rStyle w:val="9"/>
          <w:rFonts w:hint="eastAsia"/>
          <w:lang w:val="en-US" w:eastAsia="zh-CN"/>
        </w:rPr>
        <w:t>由学校分配</w:t>
      </w:r>
      <w:r>
        <w:rPr>
          <w:rStyle w:val="9"/>
        </w:rPr>
        <w:t>。</w:t>
      </w:r>
    </w:p>
    <w:p>
      <w:pPr>
        <w:pStyle w:val="6"/>
        <w:widowControl/>
        <w:spacing w:beforeAutospacing="0" w:afterAutospacing="0"/>
      </w:pPr>
      <w:r>
        <w:t>四、具体评定细则：</w:t>
      </w:r>
    </w:p>
    <w:tbl>
      <w:tblPr>
        <w:tblStyle w:val="7"/>
        <w:tblW w:w="81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7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</w:tcPr>
          <w:p>
            <w:pPr>
              <w:pStyle w:val="6"/>
              <w:widowControl/>
              <w:wordWrap w:val="0"/>
              <w:spacing w:beforeAutospacing="0" w:afterAutospacing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  <w:right w:w="120" w:type="dxa"/>
            </w:tcMar>
          </w:tcPr>
          <w:p>
            <w:pPr>
              <w:pStyle w:val="6"/>
              <w:widowControl/>
              <w:wordWrap w:val="0"/>
              <w:spacing w:beforeAutospacing="0" w:afterAutospacing="0"/>
            </w:pPr>
            <w:r>
              <w:rPr>
                <w:rFonts w:hint="eastAsia"/>
                <w:lang w:val="en-US" w:eastAsia="zh-CN"/>
              </w:rPr>
              <w:t>申请入围后，学院成立评定工作小组联评决定。</w:t>
            </w:r>
          </w:p>
        </w:tc>
      </w:tr>
    </w:tbl>
    <w:p>
      <w:pPr>
        <w:pStyle w:val="6"/>
        <w:widowControl/>
        <w:spacing w:beforeAutospacing="0" w:afterAutospacing="0"/>
      </w:pPr>
      <w:r>
        <w:t>五、名额分配：</w:t>
      </w:r>
    </w:p>
    <w:p>
      <w:pPr>
        <w:pStyle w:val="6"/>
        <w:widowControl/>
        <w:spacing w:beforeAutospacing="0" w:afterAutospacing="0"/>
        <w:rPr>
          <w:b/>
        </w:rPr>
      </w:pPr>
      <w:r>
        <w:rPr>
          <w:b/>
        </w:rPr>
        <w:t>按各年级段家庭经济困难生人数占比分配。</w:t>
      </w:r>
    </w:p>
    <w:p>
      <w:pPr>
        <w:pStyle w:val="6"/>
        <w:widowControl/>
        <w:spacing w:beforeAutospacing="0" w:afterAutospacing="0"/>
        <w:rPr>
          <w:b/>
        </w:rPr>
      </w:pPr>
      <w:r>
        <w:t>六、</w:t>
      </w:r>
      <w:r>
        <w:rPr>
          <w:rStyle w:val="9"/>
          <w:b w:val="0"/>
        </w:rPr>
        <w:t>本办法解释权归</w:t>
      </w:r>
      <w:r>
        <w:rPr>
          <w:rStyle w:val="9"/>
          <w:rFonts w:hint="eastAsia"/>
          <w:b w:val="0"/>
          <w:lang w:val="en-US" w:eastAsia="zh-CN"/>
        </w:rPr>
        <w:t>温州理工学院</w:t>
      </w:r>
      <w:r>
        <w:rPr>
          <w:rStyle w:val="9"/>
          <w:rFonts w:hint="eastAsia"/>
          <w:b w:val="0"/>
        </w:rPr>
        <w:t>建筑与</w:t>
      </w:r>
      <w:r>
        <w:rPr>
          <w:rStyle w:val="9"/>
          <w:rFonts w:hint="eastAsia"/>
          <w:b w:val="0"/>
          <w:lang w:val="en-US" w:eastAsia="zh-CN"/>
        </w:rPr>
        <w:t>能源</w:t>
      </w:r>
      <w:r>
        <w:rPr>
          <w:rStyle w:val="9"/>
          <w:rFonts w:hint="eastAsia"/>
          <w:b w:val="0"/>
        </w:rPr>
        <w:t>工程学院党</w:t>
      </w:r>
      <w:r>
        <w:rPr>
          <w:rStyle w:val="9"/>
          <w:rFonts w:hint="eastAsia"/>
          <w:b w:val="0"/>
          <w:lang w:val="en-US" w:eastAsia="zh-CN"/>
        </w:rPr>
        <w:t>委</w:t>
      </w:r>
      <w:r>
        <w:rPr>
          <w:rStyle w:val="9"/>
          <w:b w:val="0"/>
        </w:rPr>
        <w:t>。</w:t>
      </w:r>
    </w:p>
    <w:p>
      <w:pPr>
        <w:pStyle w:val="6"/>
        <w:widowControl/>
        <w:spacing w:beforeAutospacing="0" w:afterAutospacing="0"/>
        <w:rPr>
          <w:rStyle w:val="9"/>
        </w:rPr>
      </w:pPr>
    </w:p>
    <w:p>
      <w:pPr>
        <w:pStyle w:val="6"/>
        <w:widowControl/>
        <w:spacing w:beforeAutospacing="0" w:afterAutospacing="0"/>
      </w:pPr>
      <w:r>
        <w:rPr>
          <w:rStyle w:val="9"/>
        </w:rPr>
        <w:t>注</w:t>
      </w:r>
    </w:p>
    <w:p>
      <w:pPr>
        <w:pStyle w:val="6"/>
        <w:widowControl/>
        <w:spacing w:beforeAutospacing="0" w:afterAutospacing="0"/>
      </w:pPr>
      <w:r>
        <w:rPr>
          <w:rStyle w:val="9"/>
          <w:rFonts w:hint="eastAsia"/>
        </w:rPr>
        <w:t>1</w:t>
      </w:r>
      <w:r>
        <w:rPr>
          <w:rStyle w:val="9"/>
        </w:rPr>
        <w:t>、同一学年内，申请国家励志奖学金的学生可以同时申请并获得国家助学金，但不能同时获得国家奖学金；</w:t>
      </w:r>
    </w:p>
    <w:p>
      <w:pPr>
        <w:pStyle w:val="6"/>
        <w:widowControl/>
        <w:spacing w:beforeAutospacing="0" w:afterAutospacing="0"/>
        <w:rPr>
          <w:rStyle w:val="9"/>
        </w:rPr>
      </w:pPr>
      <w:r>
        <w:rPr>
          <w:rStyle w:val="9"/>
          <w:rFonts w:hint="eastAsia"/>
        </w:rPr>
        <w:t>2</w:t>
      </w:r>
      <w:r>
        <w:rPr>
          <w:rStyle w:val="9"/>
        </w:rPr>
        <w:t>、省政府奖学金是国家奖学金的补充和延伸，同一学年内，获得国家奖学金的学生不能同时获得省政府奖学金。</w:t>
      </w:r>
    </w:p>
    <w:p>
      <w:pPr>
        <w:spacing w:line="360" w:lineRule="auto"/>
        <w:ind w:firstLine="4800" w:firstLineChars="2000"/>
        <w:rPr>
          <w:bCs/>
          <w:sz w:val="24"/>
        </w:rPr>
      </w:pPr>
    </w:p>
    <w:p>
      <w:pPr>
        <w:spacing w:line="360" w:lineRule="auto"/>
        <w:ind w:firstLine="6000" w:firstLineChars="2500"/>
        <w:rPr>
          <w:bCs/>
          <w:sz w:val="24"/>
        </w:rPr>
      </w:pPr>
      <w:r>
        <w:rPr>
          <w:rFonts w:hint="eastAsia"/>
          <w:bCs/>
          <w:sz w:val="24"/>
        </w:rPr>
        <w:t>202</w:t>
      </w:r>
      <w:r>
        <w:rPr>
          <w:rFonts w:hint="eastAsia"/>
          <w:bCs/>
          <w:sz w:val="24"/>
          <w:lang w:val="en-US" w:eastAsia="zh-CN"/>
        </w:rPr>
        <w:t>1</w:t>
      </w:r>
      <w:r>
        <w:rPr>
          <w:rFonts w:hint="eastAsia"/>
          <w:bCs/>
          <w:sz w:val="24"/>
        </w:rPr>
        <w:t>年10月</w:t>
      </w:r>
      <w:r>
        <w:rPr>
          <w:rFonts w:hint="eastAsia"/>
          <w:bCs/>
          <w:sz w:val="24"/>
          <w:lang w:val="en-US" w:eastAsia="zh-CN"/>
        </w:rPr>
        <w:t>8</w:t>
      </w:r>
      <w:r>
        <w:rPr>
          <w:rFonts w:hint="eastAsia"/>
          <w:bCs/>
          <w:sz w:val="24"/>
        </w:rPr>
        <w:t>日</w:t>
      </w:r>
    </w:p>
    <w:p>
      <w:pPr>
        <w:spacing w:line="360" w:lineRule="auto"/>
        <w:rPr>
          <w:rFonts w:hint="eastAsia" w:eastAsiaTheme="minorEastAsia"/>
          <w:bCs/>
          <w:sz w:val="24"/>
          <w:lang w:eastAsia="zh-CN"/>
        </w:rPr>
      </w:pPr>
      <w:r>
        <w:rPr>
          <w:rFonts w:hint="eastAsia"/>
          <w:bCs/>
          <w:sz w:val="24"/>
        </w:rPr>
        <w:t xml:space="preserve">                                             建筑与</w:t>
      </w:r>
      <w:r>
        <w:rPr>
          <w:rFonts w:hint="eastAsia"/>
          <w:bCs/>
          <w:sz w:val="24"/>
          <w:lang w:val="en-US" w:eastAsia="zh-CN"/>
        </w:rPr>
        <w:t>能源</w:t>
      </w:r>
      <w:r>
        <w:rPr>
          <w:rFonts w:hint="eastAsia"/>
          <w:bCs/>
          <w:sz w:val="24"/>
        </w:rPr>
        <w:t>工程学院党</w:t>
      </w:r>
      <w:r>
        <w:rPr>
          <w:rFonts w:hint="eastAsia"/>
          <w:bCs/>
          <w:sz w:val="24"/>
          <w:lang w:val="en-US" w:eastAsia="zh-CN"/>
        </w:rPr>
        <w:t>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32BD8"/>
    <w:rsid w:val="000F4173"/>
    <w:rsid w:val="002B1795"/>
    <w:rsid w:val="002C079E"/>
    <w:rsid w:val="00326C15"/>
    <w:rsid w:val="004C010F"/>
    <w:rsid w:val="00532E32"/>
    <w:rsid w:val="00536F55"/>
    <w:rsid w:val="00630FB1"/>
    <w:rsid w:val="0073513A"/>
    <w:rsid w:val="00852909"/>
    <w:rsid w:val="009033B5"/>
    <w:rsid w:val="00A23E69"/>
    <w:rsid w:val="00D64E17"/>
    <w:rsid w:val="00EE7E51"/>
    <w:rsid w:val="048978CE"/>
    <w:rsid w:val="058717F6"/>
    <w:rsid w:val="062E7E45"/>
    <w:rsid w:val="0928300E"/>
    <w:rsid w:val="0BB2287C"/>
    <w:rsid w:val="0F0B7D94"/>
    <w:rsid w:val="10470840"/>
    <w:rsid w:val="10F461B8"/>
    <w:rsid w:val="12812077"/>
    <w:rsid w:val="16E16984"/>
    <w:rsid w:val="1C9F22B0"/>
    <w:rsid w:val="1CD125F3"/>
    <w:rsid w:val="1F3D36D2"/>
    <w:rsid w:val="1F7F3504"/>
    <w:rsid w:val="1F9F2FEB"/>
    <w:rsid w:val="209330FC"/>
    <w:rsid w:val="2516299C"/>
    <w:rsid w:val="273F4FCD"/>
    <w:rsid w:val="27B30B31"/>
    <w:rsid w:val="2C462323"/>
    <w:rsid w:val="2EEF10CE"/>
    <w:rsid w:val="3CA93019"/>
    <w:rsid w:val="3F064B47"/>
    <w:rsid w:val="422B0D45"/>
    <w:rsid w:val="440B25EC"/>
    <w:rsid w:val="45A206F6"/>
    <w:rsid w:val="46A715AF"/>
    <w:rsid w:val="48EA281F"/>
    <w:rsid w:val="49025E9B"/>
    <w:rsid w:val="5865699D"/>
    <w:rsid w:val="5A5F771B"/>
    <w:rsid w:val="5BE3358B"/>
    <w:rsid w:val="5C95039C"/>
    <w:rsid w:val="5DC67CBA"/>
    <w:rsid w:val="5DD63F1E"/>
    <w:rsid w:val="5FA74A80"/>
    <w:rsid w:val="5FC12417"/>
    <w:rsid w:val="607C362D"/>
    <w:rsid w:val="62080F22"/>
    <w:rsid w:val="69D76E0A"/>
    <w:rsid w:val="6AE04768"/>
    <w:rsid w:val="6D535020"/>
    <w:rsid w:val="6E9E6F33"/>
    <w:rsid w:val="6F7040F0"/>
    <w:rsid w:val="70A71BFE"/>
    <w:rsid w:val="7258781A"/>
    <w:rsid w:val="72932BD8"/>
    <w:rsid w:val="75CD4F69"/>
    <w:rsid w:val="783068A1"/>
    <w:rsid w:val="7A7F21F4"/>
    <w:rsid w:val="7D3C60E3"/>
    <w:rsid w:val="7EC720F4"/>
    <w:rsid w:val="7F7434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107</Words>
  <Characters>615</Characters>
  <Lines>5</Lines>
  <Paragraphs>1</Paragraphs>
  <TotalTime>1</TotalTime>
  <ScaleCrop>false</ScaleCrop>
  <LinksUpToDate>false</LinksUpToDate>
  <CharactersWithSpaces>721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2020-10-27T02:44:00Z</dcterms:created>
  <dc:creator>天边1410069592</dc:creator>
  <cp:lastModifiedBy>风轻响</cp:lastModifiedBy>
  <cp:lastPrinted>2019-10-16T06:16:00Z</cp:lastPrinted>
  <dcterms:modified xsi:type="dcterms:W3CDTF">2021-10-08T02:30:58Z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6FD25CF3E809482E8FC1F9C8E1DCD873</vt:lpwstr>
  </property>
</Properties>
</file>