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framePr w:wrap="auto" w:hAnchor="text" w:vAnchor="margin" w:yAlign="inline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瓯江学院建工学院</w:t>
      </w:r>
      <w:r>
        <w:rPr>
          <w:rFonts w:ascii="宋体" w:eastAsia="宋体" w:hAnsi="宋体" w:hint="eastAsia"/>
          <w:b/>
          <w:bCs/>
          <w:sz w:val="40"/>
          <w:szCs w:val="40"/>
        </w:rPr>
        <w:t>201</w:t>
      </w:r>
      <w:r>
        <w:rPr>
          <w:rFonts w:ascii="宋体" w:eastAsia="宋体" w:hAnsi="宋体" w:hint="eastAsia"/>
          <w:b/>
          <w:bCs/>
          <w:sz w:val="40"/>
          <w:szCs w:val="40"/>
          <w:lang w:val="en-US" w:eastAsia="zh-CN"/>
        </w:rPr>
        <w:t>9</w:t>
      </w:r>
      <w:r>
        <w:rPr>
          <w:rFonts w:ascii="宋体" w:eastAsia="宋体" w:hAnsi="宋体" w:hint="eastAsia"/>
          <w:b/>
          <w:bCs/>
          <w:sz w:val="40"/>
          <w:szCs w:val="40"/>
        </w:rPr>
        <w:t>-20</w:t>
      </w:r>
      <w:r>
        <w:rPr>
          <w:rFonts w:ascii="宋体" w:eastAsia="宋体" w:hAnsi="宋体" w:hint="eastAsia"/>
          <w:b/>
          <w:bCs/>
          <w:sz w:val="40"/>
          <w:szCs w:val="40"/>
          <w:lang w:val="en-US" w:eastAsia="zh-CN"/>
        </w:rPr>
        <w:t>20</w:t>
      </w:r>
      <w:r>
        <w:rPr>
          <w:rFonts w:ascii="宋体" w:hAnsi="宋体" w:hint="eastAsia"/>
          <w:b/>
          <w:bCs/>
          <w:sz w:val="40"/>
          <w:szCs w:val="40"/>
        </w:rPr>
        <w:t>学年第</w:t>
      </w:r>
      <w:r>
        <w:rPr>
          <w:rFonts w:ascii="宋体" w:eastAsia="宋体" w:hAnsi="宋体" w:hint="eastAsia"/>
          <w:b/>
          <w:bCs/>
          <w:sz w:val="40"/>
          <w:szCs w:val="40"/>
          <w:lang w:val="en-US" w:eastAsia="zh-CN"/>
        </w:rPr>
        <w:t>一</w:t>
      </w:r>
      <w:r>
        <w:rPr>
          <w:rFonts w:ascii="宋体" w:hAnsi="宋体" w:hint="eastAsia"/>
          <w:b/>
          <w:bCs/>
          <w:sz w:val="40"/>
          <w:szCs w:val="40"/>
        </w:rPr>
        <w:t>学期</w:t>
      </w:r>
    </w:p>
    <w:p>
      <w:pPr>
        <w:pStyle w:val="style0"/>
        <w:framePr w:wrap="auto" w:hAnchor="text" w:vAnchor="margin" w:yAlign="inline"/>
        <w:jc w:val="center"/>
        <w:rPr>
          <w:rFonts w:ascii="宋体" w:hAnsi="宋体" w:hint="eastAsia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第</w:t>
      </w:r>
      <w:r>
        <w:rPr>
          <w:rFonts w:ascii="宋体" w:hAnsi="宋体" w:hint="eastAsia"/>
          <w:b/>
          <w:bCs/>
          <w:sz w:val="40"/>
          <w:szCs w:val="40"/>
          <w:lang w:eastAsia="zh-CN"/>
        </w:rPr>
        <w:t>三</w:t>
      </w:r>
      <w:r>
        <w:rPr>
          <w:rFonts w:ascii="宋体" w:hAnsi="宋体" w:hint="eastAsia"/>
          <w:b/>
          <w:bCs/>
          <w:sz w:val="40"/>
          <w:szCs w:val="40"/>
        </w:rPr>
        <w:t>周考勤汇总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18建筑二班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晚自习：9.15：迟到：李傲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早退：肖斯琦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18建筑三班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晚自习：9.15：迟到：方佳伟、李雪娇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早自习：9.20：迟到：谢炳博、林泓谕、唐玺、张峥、周廷龙、余雨辰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18土木一班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晚自习：9.15：迟到：王上铭、韩磊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18土木二班：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晚自习：9.15：迟到：赵邦伦、刘云山、卢致远、何亮涛、黄元思、李志勋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 w:firstLine="1960" w:firstLineChars="70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早退：林婉芳、王洋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早自习：9.20：迟到：宣佳凯、赵邦伦、周威波、金浩磊、刘云山、卢致远、何亮涛、黄元思、李志勋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18土木创客：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晚自习：9.15：迟到：管宇轩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早自习：9.20：迟到：李泽宾、管宇轩、李明泽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19土木二班：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leftChars="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晚自习：9.15：迟到：彭宗禹、杨智林、李金涛、李焱</w:t>
      </w:r>
    </w:p>
    <w:p>
      <w:pPr>
        <w:pStyle w:val="style0"/>
        <w:framePr w:wrap="auto" w:hAnchor="text" w:vAnchor="margin" w:yAlign="inline"/>
        <w:numPr>
          <w:ilvl w:val="0"/>
          <w:numId w:val="0"/>
        </w:numPr>
        <w:ind w:firstLine="1960" w:firstLineChars="700"/>
        <w:jc w:val="left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早退：任壮</w:t>
      </w:r>
    </w:p>
    <w:p>
      <w:pPr>
        <w:pStyle w:val="style0"/>
        <w:jc w:val="left"/>
        <w:rPr/>
      </w:pPr>
    </w:p>
    <w:p>
      <w:pPr>
        <w:pStyle w:val="style0"/>
        <w:framePr w:wrap="auto" w:hAnchor="text" w:vAnchor="margin" w:yAlign="inline"/>
        <w:jc w:val="center"/>
        <w:rPr>
          <w:rFonts w:ascii="宋体" w:eastAsia="宋体" w:hAnsi="宋体"/>
          <w:b/>
          <w:bCs/>
          <w:sz w:val="40"/>
          <w:szCs w:val="40"/>
        </w:rPr>
      </w:pPr>
    </w:p>
    <w:p>
      <w:pPr>
        <w:pStyle w:val="style0"/>
        <w:framePr w:wrap="auto" w:hAnchor="text" w:vAnchor="margin" w:yAlign="inline"/>
        <w:ind w:firstLine="480"/>
        <w:jc w:val="right"/>
        <w:rPr>
          <w:rFonts w:ascii="宋体" w:cs="宋体" w:eastAsia="宋体" w:hAnsi="宋体" w:hint="eastAsia"/>
          <w:b/>
          <w:bCs/>
          <w:kern w:val="0"/>
          <w:sz w:val="28"/>
          <w:szCs w:val="28"/>
        </w:rPr>
      </w:pPr>
    </w:p>
    <w:p>
      <w:pPr>
        <w:pStyle w:val="style0"/>
        <w:framePr w:hAnchor="page" w:vAnchor="page" w:x="1779" w:y="5160"/>
        <w:jc w:val="both"/>
        <w:rPr/>
      </w:pPr>
    </w:p>
    <w:p>
      <w:pPr>
        <w:pStyle w:val="style0"/>
        <w:framePr w:hAnchor="page" w:vAnchor="page" w:x="1779" w:y="5160"/>
        <w:jc w:val="center"/>
        <w:rPr>
          <w:rFonts w:eastAsia="宋体"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eastAsia="宋体" w:hint="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pStyle w:val="style0"/>
        <w:framePr w:wrap="auto" w:hAnchor="text" w:vAnchor="margin" w:yAlign="inline"/>
        <w:ind w:firstLine="480"/>
        <w:jc w:val="right"/>
        <w:rPr>
          <w:rFonts w:ascii="宋体" w:cs="宋体" w:eastAsia="宋体" w:hAnsi="宋体" w:hint="eastAsia"/>
          <w:b/>
          <w:bCs/>
          <w:kern w:val="0"/>
          <w:sz w:val="28"/>
          <w:szCs w:val="28"/>
        </w:rPr>
      </w:pPr>
    </w:p>
    <w:p>
      <w:pPr>
        <w:pStyle w:val="style0"/>
        <w:framePr w:wrap="auto" w:hAnchor="text" w:vAnchor="margin" w:yAlign="inline"/>
        <w:ind w:firstLine="480"/>
        <w:jc w:val="right"/>
        <w:rPr>
          <w:rFonts w:ascii="宋体" w:cs="宋体" w:eastAsia="宋体" w:hAnsi="宋体" w:hint="eastAsia"/>
          <w:b/>
          <w:bCs/>
          <w:kern w:val="0"/>
          <w:sz w:val="28"/>
          <w:szCs w:val="28"/>
        </w:rPr>
      </w:pPr>
    </w:p>
    <w:p>
      <w:pPr>
        <w:pStyle w:val="style0"/>
        <w:framePr w:wrap="auto" w:hAnchor="text" w:vAnchor="margin" w:yAlign="inline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kern w:val="0"/>
          <w:sz w:val="28"/>
          <w:szCs w:val="28"/>
        </w:rPr>
        <w:t>瓯江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val="zh-TW" w:eastAsia="zh-TW"/>
        </w:rPr>
        <w:t>学院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val="zh-TW"/>
        </w:rPr>
        <w:t>建工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</w:rPr>
        <w:t>学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val="zh-TW" w:eastAsia="zh-TW"/>
        </w:rPr>
        <w:t>院团委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val="zh-TW"/>
        </w:rPr>
        <w:t>、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val="zh-TW" w:eastAsia="zh-TW"/>
        </w:rPr>
        <w:t>学生会</w:t>
      </w:r>
      <w:r>
        <w:rPr>
          <w:rFonts w:ascii="宋体" w:cs="宋体" w:eastAsia="宋体" w:hAnsi="宋体" w:hint="eastAsia"/>
          <w:b/>
          <w:bCs/>
          <w:kern w:val="0"/>
          <w:sz w:val="28"/>
          <w:szCs w:val="28"/>
          <w:lang w:val="zh-TW"/>
        </w:rPr>
        <w:t>学纪委宣</w:t>
      </w: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                        </w:t>
      </w:r>
    </w:p>
    <w:p>
      <w:pPr>
        <w:pStyle w:val="style0"/>
        <w:framePr w:wrap="auto" w:hAnchor="text" w:vAnchor="margin" w:yAlign="inline"/>
        <w:ind w:firstLine="6720" w:firstLineChars="3200"/>
        <w:rPr>
          <w:rFonts w:eastAsia="宋体" w:hint="eastAsia"/>
        </w:rPr>
      </w:pPr>
      <w:r>
        <w:rPr>
          <w:rFonts w:eastAsia="宋体" w:hint="eastAsia"/>
        </w:rPr>
        <w:t>201</w:t>
      </w:r>
      <w:r>
        <w:rPr>
          <w:rFonts w:eastAsia="宋体" w:hint="eastAsia"/>
          <w:lang w:val="en-US" w:eastAsia="zh-CN"/>
        </w:rPr>
        <w:t>9</w:t>
      </w:r>
      <w:r>
        <w:rPr>
          <w:rFonts w:eastAsia="宋体" w:hint="eastAsia"/>
        </w:rPr>
        <w:t>年</w:t>
      </w:r>
      <w:r>
        <w:rPr>
          <w:rFonts w:eastAsia="宋体" w:hint="eastAsia"/>
          <w:lang w:val="en-US" w:eastAsia="zh-CN"/>
        </w:rPr>
        <w:t>9</w:t>
      </w:r>
      <w:r>
        <w:rPr>
          <w:rFonts w:eastAsia="宋体" w:hint="eastAsia"/>
        </w:rPr>
        <w:t>月</w:t>
      </w:r>
      <w:r>
        <w:rPr>
          <w:rFonts w:eastAsia="宋体" w:hint="default"/>
          <w:lang w:val="en-US"/>
        </w:rPr>
        <w:t>23</w:t>
      </w:r>
      <w:r>
        <w:rPr>
          <w:rFonts w:eastAsia="宋体" w:hint="eastAsia"/>
        </w:rPr>
        <w:t>日</w:t>
      </w:r>
    </w:p>
    <w:p>
      <w:pPr>
        <w:pStyle w:val="style0"/>
        <w:framePr w:wrap="auto" w:hAnchor="text" w:vAnchor="margin" w:yAlign="inline"/>
        <w:ind w:firstLine="6720" w:firstLineChars="3200"/>
        <w:rPr>
          <w:rFonts w:eastAsia="宋体" w:hint="eastAsia"/>
        </w:rPr>
      </w:pPr>
    </w:p>
    <w:p>
      <w:pPr>
        <w:pStyle w:val="style0"/>
        <w:framePr w:wrap="auto" w:hAnchor="text" w:vAnchor="margin" w:yAlign="inline"/>
        <w:rPr>
          <w:rFonts w:ascii="宋体" w:eastAsia="宋体" w:hAnsi="宋体"/>
          <w:b/>
          <w:bCs/>
          <w:sz w:val="40"/>
          <w:szCs w:val="40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framePr w:wrap="around" w:hAnchor="text" w:vAnchor="margin" w:y="1"/>
      <w:widowControl w:val="false"/>
      <w:jc w:val="both"/>
    </w:pPr>
    <w:rPr>
      <w:rFonts w:ascii="Calibri" w:cs="Calibri" w:eastAsia="Calibri" w:hAnsi="Calibri"/>
      <w:color w:val="000000"/>
      <w:kern w:val="2"/>
      <w:sz w:val="21"/>
      <w:szCs w:val="21"/>
      <w:u w:color="000000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302</Words>
  <Pages>1</Pages>
  <Characters>347</Characters>
  <Application>WPS Office</Application>
  <DocSecurity>0</DocSecurity>
  <Paragraphs>31</Paragraphs>
  <ScaleCrop>false</ScaleCrop>
  <LinksUpToDate>false</LinksUpToDate>
  <CharactersWithSpaces>388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2018-10-18T13:21:00Z</dcterms:created>
  <dc:creator>Windows 用户</dc:creator>
  <lastModifiedBy>Redmi K20</lastModifiedBy>
  <dcterms:modified xsi:type="dcterms:W3CDTF">2019-09-23T10:36:38Z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