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关于举办瓯江学院建筑与工程系青年论坛通知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b w:val="0"/>
          <w:bCs w:val="0"/>
          <w:sz w:val="28"/>
          <w:szCs w:val="28"/>
        </w:rPr>
        <w:t>为了进一步加强我建筑与土木工程系的专业建设性，提高学生对本专业学科的认知度，结合当代大学生在就业市场的弱势性， 就如何更好当代在大学生活中提高自身修养，抓住市场前瞻性，发挥专业优势展开“起航人生，我的大学梦”青年论坛活动。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一、活动时间：</w:t>
      </w: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2014年10月底---2014年12月初</w:t>
      </w: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二、面向对象：</w:t>
      </w: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全体建工系学生</w:t>
      </w: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三、</w:t>
      </w:r>
      <w:r>
        <w:rPr>
          <w:rFonts w:hint="eastAsia"/>
          <w:sz w:val="24"/>
          <w:szCs w:val="24"/>
        </w:rPr>
        <w:t>“起航人生，我的大学梦”青年论坛</w:t>
      </w:r>
      <w:r>
        <w:rPr>
          <w:rFonts w:hint="eastAsia"/>
          <w:sz w:val="24"/>
          <w:szCs w:val="24"/>
          <w:lang w:eastAsia="zh-CN"/>
        </w:rPr>
        <w:t>四大主题：</w:t>
      </w:r>
    </w:p>
    <w:p>
      <w:pPr>
        <w:pStyle w:val="8"/>
        <w:numPr>
          <w:numId w:val="0"/>
        </w:numPr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《我的大学梦----生活在瓯江》</w:t>
      </w: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主要探讨内容：</w:t>
      </w: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1、对当代大学生公寓生活状况的探索。</w:t>
      </w: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2、网络对当代大学生生活的影响调查。</w:t>
      </w:r>
    </w:p>
    <w:p>
      <w:pPr>
        <w:pStyle w:val="8"/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3、对大学城与校园生活的幸福感调查。</w:t>
      </w:r>
    </w:p>
    <w:p>
      <w:pPr>
        <w:pStyle w:val="8"/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《我的大学梦----生活中的心灵湖》</w:t>
      </w: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主要探讨内容：</w:t>
      </w:r>
    </w:p>
    <w:p>
      <w:pPr>
        <w:pStyle w:val="8"/>
        <w:numPr>
          <w:numId w:val="0"/>
        </w:numPr>
        <w:ind w:firstLine="56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1、如何处理好大学生感情生活的探索。</w:t>
      </w:r>
    </w:p>
    <w:p>
      <w:pPr>
        <w:pStyle w:val="8"/>
        <w:numPr>
          <w:numId w:val="0"/>
        </w:numPr>
        <w:ind w:firstLine="56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2、如何应对生活中挫败感的分析。</w:t>
      </w:r>
    </w:p>
    <w:p>
      <w:pPr>
        <w:pStyle w:val="8"/>
        <w:numPr>
          <w:numId w:val="0"/>
        </w:numPr>
        <w:ind w:firstLine="56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3、如何培养健康的大学生心理状况进行探索。</w:t>
      </w:r>
    </w:p>
    <w:p>
      <w:pPr>
        <w:pStyle w:val="8"/>
        <w:numPr>
          <w:numId w:val="0"/>
        </w:numPr>
        <w:ind w:firstLine="560" w:firstLineChars="200"/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《我的大学梦----我的大学创业梦》</w:t>
      </w: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主要探讨内容：</w:t>
      </w: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1、对当代大学生的创业情况调查。</w:t>
      </w: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2、当代大学生如何培养创业能力的途径调研。</w:t>
      </w: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3、当代大学生创业成功案例的调查。</w:t>
      </w: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《我的大学梦----我的生涯抉择》</w:t>
      </w: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主要探讨内容：</w:t>
      </w:r>
    </w:p>
    <w:p>
      <w:pPr>
        <w:pStyle w:val="8"/>
        <w:numPr>
          <w:numId w:val="0"/>
        </w:numPr>
        <w:ind w:firstLine="56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1、当代大学生对职业生涯的初步了解。</w:t>
      </w:r>
    </w:p>
    <w:p>
      <w:pPr>
        <w:pStyle w:val="8"/>
        <w:numPr>
          <w:numId w:val="0"/>
        </w:numPr>
        <w:ind w:firstLine="56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2、大学生所属专业在市场对口性上的初步探索。</w:t>
      </w:r>
    </w:p>
    <w:p>
      <w:pPr>
        <w:pStyle w:val="8"/>
        <w:numPr>
          <w:numId w:val="0"/>
        </w:numPr>
        <w:ind w:firstLine="56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3、如何针对自身的专业对未来的就业做一个初步职业规划。</w:t>
      </w:r>
    </w:p>
    <w:p>
      <w:pPr>
        <w:pStyle w:val="8"/>
        <w:numPr>
          <w:numId w:val="0"/>
        </w:numPr>
        <w:ind w:firstLine="560" w:firstLineChars="200"/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numId w:val="0"/>
        </w:numPr>
        <w:ind w:firstLine="560" w:firstLineChars="200"/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numId w:val="0"/>
        </w:numPr>
        <w:ind w:firstLine="560" w:firstLineChars="200"/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numId w:val="0"/>
        </w:numPr>
        <w:ind w:firstLine="560" w:firstLineChars="200"/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四、相关要求</w:t>
      </w: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1、每个主题将会由1位课题主成员负责，另聘3-4位研究员组成。</w:t>
      </w: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2、课题只要跟上诉探讨内容接近或是相关都可以，题目可以自理。</w:t>
      </w: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3、每个课题结题要求上交3篇2000字以上的调查和认证报告（文  字、图片、问卷调查、数据来源、ppt），最后是现场汇报。</w:t>
      </w: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4、对于申报的团队将推荐1-2位相关有经验的老师给大家。</w:t>
      </w: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五、奖励</w:t>
      </w:r>
    </w:p>
    <w:p>
      <w:pPr>
        <w:pStyle w:val="8"/>
        <w:numPr>
          <w:numId w:val="0"/>
        </w:numPr>
        <w:ind w:firstLine="56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1、对于结题的课题组将进行最后的导师评选，评选出“最佳团队奖”“优秀课题奖”“最佳演说家”各一个。</w:t>
      </w:r>
    </w:p>
    <w:p>
      <w:pPr>
        <w:pStyle w:val="8"/>
        <w:numPr>
          <w:numId w:val="0"/>
        </w:numPr>
        <w:ind w:firstLine="56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2、本次活动总奖金4000元</w:t>
      </w:r>
    </w:p>
    <w:p>
      <w:pPr>
        <w:pStyle w:val="8"/>
        <w:numPr>
          <w:numId w:val="0"/>
        </w:numPr>
        <w:ind w:firstLine="56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3、有现场互动节目“现场送奖品”</w:t>
      </w:r>
    </w:p>
    <w:p>
      <w:pPr>
        <w:pStyle w:val="8"/>
        <w:numPr>
          <w:numId w:val="0"/>
        </w:numPr>
        <w:ind w:firstLine="560" w:firstLineChars="200"/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申报方式</w:t>
      </w: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1、申请表可以现场领取、上建工系网站上下载。</w:t>
      </w: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2、将申请表于11月3日前上交至5-207办公室吴东老师处。</w:t>
      </w: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3、联系人：王勇勋  18368722778</w:t>
      </w: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建筑与土木工程系创业就业中心</w:t>
      </w: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2014年10月26日</w:t>
      </w: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widowControl/>
        <w:spacing w:line="340" w:lineRule="atLeast"/>
        <w:jc w:val="center"/>
        <w:rPr>
          <w:rFonts w:ascii="宋体" w:hAnsi="宋体" w:cs="宋体"/>
          <w:color w:val="0F0F0F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F0F0F"/>
          <w:kern w:val="0"/>
          <w:sz w:val="44"/>
          <w:szCs w:val="44"/>
        </w:rPr>
        <w:t>瓯江学院</w:t>
      </w:r>
      <w:r>
        <w:rPr>
          <w:rFonts w:hint="eastAsia" w:ascii="宋体" w:hAnsi="宋体" w:cs="宋体"/>
          <w:b/>
          <w:bCs/>
          <w:color w:val="0F0F0F"/>
          <w:kern w:val="0"/>
          <w:sz w:val="44"/>
          <w:szCs w:val="44"/>
          <w:lang w:eastAsia="zh-CN"/>
        </w:rPr>
        <w:t>建工系青年论坛课题</w:t>
      </w:r>
    </w:p>
    <w:p>
      <w:pPr>
        <w:widowControl/>
        <w:spacing w:line="340" w:lineRule="atLeast"/>
        <w:jc w:val="center"/>
        <w:rPr>
          <w:rFonts w:ascii="宋体" w:hAnsi="宋体" w:cs="宋体"/>
          <w:color w:val="0F0F0F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F0F0F"/>
          <w:kern w:val="0"/>
          <w:sz w:val="44"/>
          <w:szCs w:val="44"/>
        </w:rPr>
        <w:t xml:space="preserve"> </w:t>
      </w:r>
      <w:r>
        <w:rPr>
          <w:rFonts w:ascii="宋体" w:hAnsi="宋体" w:cs="宋体"/>
          <w:b/>
          <w:bCs/>
          <w:color w:val="0F0F0F"/>
          <w:kern w:val="0"/>
          <w:sz w:val="44"/>
          <w:szCs w:val="44"/>
        </w:rPr>
        <w:t>申</w:t>
      </w:r>
      <w:r>
        <w:rPr>
          <w:rFonts w:hint="eastAsia" w:ascii="宋体" w:hAnsi="宋体" w:cs="宋体"/>
          <w:b/>
          <w:bCs/>
          <w:color w:val="0F0F0F"/>
          <w:kern w:val="0"/>
          <w:sz w:val="44"/>
          <w:szCs w:val="44"/>
        </w:rPr>
        <w:t xml:space="preserve"> </w:t>
      </w:r>
      <w:r>
        <w:rPr>
          <w:rFonts w:ascii="宋体" w:hAnsi="宋体" w:cs="宋体"/>
          <w:b/>
          <w:bCs/>
          <w:color w:val="0F0F0F"/>
          <w:kern w:val="0"/>
          <w:sz w:val="44"/>
          <w:szCs w:val="44"/>
        </w:rPr>
        <w:t>报</w:t>
      </w:r>
      <w:r>
        <w:rPr>
          <w:rFonts w:hint="eastAsia" w:ascii="宋体" w:hAnsi="宋体" w:cs="宋体"/>
          <w:b/>
          <w:bCs/>
          <w:color w:val="0F0F0F"/>
          <w:kern w:val="0"/>
          <w:sz w:val="44"/>
          <w:szCs w:val="44"/>
        </w:rPr>
        <w:t xml:space="preserve"> </w:t>
      </w:r>
      <w:r>
        <w:rPr>
          <w:rFonts w:ascii="宋体" w:hAnsi="宋体" w:cs="宋体"/>
          <w:b/>
          <w:bCs/>
          <w:color w:val="0F0F0F"/>
          <w:kern w:val="0"/>
          <w:sz w:val="44"/>
          <w:szCs w:val="44"/>
        </w:rPr>
        <w:t>书</w:t>
      </w:r>
    </w:p>
    <w:p>
      <w:pPr>
        <w:widowControl/>
        <w:spacing w:line="340" w:lineRule="atLeast"/>
        <w:jc w:val="left"/>
        <w:rPr>
          <w:rFonts w:hint="eastAsia"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/>
          <w:color w:val="0F0F0F"/>
          <w:kern w:val="0"/>
          <w:sz w:val="28"/>
          <w:szCs w:val="28"/>
        </w:rPr>
        <w:t> </w:t>
      </w:r>
    </w:p>
    <w:p>
      <w:pPr>
        <w:widowControl/>
        <w:spacing w:line="340" w:lineRule="atLeast"/>
        <w:jc w:val="left"/>
        <w:rPr>
          <w:rFonts w:hint="eastAsia" w:ascii="宋体" w:hAnsi="宋体" w:cs="宋体"/>
          <w:color w:val="0F0F0F"/>
          <w:kern w:val="0"/>
          <w:sz w:val="28"/>
          <w:szCs w:val="28"/>
        </w:rPr>
      </w:pPr>
    </w:p>
    <w:p>
      <w:pPr>
        <w:widowControl/>
        <w:spacing w:line="240" w:lineRule="atLeast"/>
        <w:rPr>
          <w:rFonts w:hint="eastAsia" w:ascii="宋体" w:hAnsi="宋体" w:cs="宋体"/>
          <w:b/>
          <w:color w:val="0F0F0F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 xml:space="preserve">          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  <w:lang w:eastAsia="zh-CN"/>
        </w:rPr>
        <w:t>课题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 xml:space="preserve">名称: 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  <w:u w:val="single"/>
        </w:rPr>
        <w:t xml:space="preserve">      </w:t>
      </w:r>
    </w:p>
    <w:p>
      <w:pPr>
        <w:widowControl/>
        <w:spacing w:line="240" w:lineRule="atLeast"/>
        <w:rPr>
          <w:rFonts w:hint="eastAsia" w:ascii="宋体" w:hAnsi="宋体" w:cs="宋体"/>
          <w:b/>
          <w:color w:val="0F0F0F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  <w:lang w:eastAsia="zh-CN"/>
        </w:rPr>
        <w:t>课题组成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>: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  <w:u w:val="single"/>
        </w:rPr>
        <w:t xml:space="preserve">      </w:t>
      </w:r>
    </w:p>
    <w:p>
      <w:pPr>
        <w:widowControl/>
        <w:spacing w:line="240" w:lineRule="atLeast"/>
        <w:ind w:firstLine="1383" w:firstLineChars="492"/>
        <w:rPr>
          <w:rFonts w:hint="eastAsia" w:ascii="宋体" w:hAnsi="宋体" w:cs="宋体"/>
          <w:b/>
          <w:color w:val="0F0F0F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>指导老师：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  <w:u w:val="single"/>
        </w:rPr>
        <w:t xml:space="preserve">                            </w:t>
      </w:r>
    </w:p>
    <w:p>
      <w:pPr>
        <w:widowControl/>
        <w:spacing w:line="240" w:lineRule="atLeast"/>
        <w:rPr>
          <w:rFonts w:hint="eastAsia" w:ascii="宋体" w:hAnsi="宋体" w:cs="宋体"/>
          <w:b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 xml:space="preserve">          团队负责人:______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  <w:u w:val="single"/>
        </w:rPr>
        <w:t>__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>___________________</w:t>
      </w:r>
    </w:p>
    <w:p>
      <w:pPr>
        <w:widowControl/>
        <w:spacing w:line="240" w:lineRule="atLeast"/>
        <w:ind w:firstLine="1383" w:firstLineChars="492"/>
        <w:rPr>
          <w:rFonts w:hint="eastAsia" w:ascii="宋体" w:hAnsi="宋体" w:cs="宋体"/>
          <w:b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>负责人院系专业班级:______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  <w:u w:val="single"/>
        </w:rPr>
        <w:t>__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>__________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spacing w:line="240" w:lineRule="atLeast"/>
        <w:ind w:firstLine="1383" w:firstLineChars="492"/>
        <w:rPr>
          <w:rFonts w:hint="eastAsia" w:ascii="宋体" w:hAnsi="宋体" w:cs="宋体"/>
          <w:b/>
          <w:color w:val="0F0F0F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>负责人联系电话: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  <w:u w:val="single"/>
          <w:lang w:val="en-US" w:eastAsia="zh-CN"/>
        </w:rPr>
        <w:t xml:space="preserve">      </w:t>
      </w:r>
    </w:p>
    <w:p>
      <w:pPr>
        <w:widowControl/>
        <w:spacing w:line="240" w:lineRule="atLeast"/>
        <w:ind w:firstLine="1383" w:firstLineChars="492"/>
        <w:rPr>
          <w:rFonts w:hint="eastAsia" w:ascii="宋体" w:hAnsi="宋体" w:cs="宋体"/>
          <w:b/>
          <w:color w:val="0F0F0F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>负责人QQ：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  <w:u w:val="single"/>
          <w:lang w:val="en-US" w:eastAsia="zh-CN"/>
        </w:rPr>
        <w:t xml:space="preserve">         </w:t>
      </w:r>
    </w:p>
    <w:p>
      <w:pPr>
        <w:widowControl/>
        <w:spacing w:line="240" w:lineRule="atLeast"/>
        <w:jc w:val="center"/>
        <w:rPr>
          <w:rFonts w:hint="eastAsia" w:ascii="宋体" w:hAnsi="宋体" w:cs="宋体"/>
          <w:b/>
          <w:color w:val="0F0F0F"/>
          <w:kern w:val="0"/>
          <w:sz w:val="28"/>
          <w:szCs w:val="28"/>
        </w:rPr>
      </w:pPr>
    </w:p>
    <w:p>
      <w:pPr>
        <w:widowControl/>
        <w:spacing w:line="240" w:lineRule="atLeast"/>
        <w:jc w:val="center"/>
        <w:rPr>
          <w:rFonts w:hint="eastAsia"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/>
          <w:color w:val="0F0F0F"/>
          <w:kern w:val="0"/>
          <w:sz w:val="28"/>
          <w:szCs w:val="28"/>
        </w:rPr>
        <w:t>  </w:t>
      </w:r>
    </w:p>
    <w:p>
      <w:pPr>
        <w:widowControl/>
        <w:spacing w:line="240" w:lineRule="atLeast"/>
        <w:jc w:val="center"/>
        <w:rPr>
          <w:rFonts w:hint="eastAsia" w:ascii="宋体" w:hAnsi="宋体" w:cs="宋体"/>
          <w:color w:val="0F0F0F"/>
          <w:kern w:val="0"/>
          <w:sz w:val="28"/>
          <w:szCs w:val="28"/>
        </w:rPr>
      </w:pPr>
    </w:p>
    <w:p>
      <w:pPr>
        <w:widowControl/>
        <w:spacing w:line="240" w:lineRule="atLeast"/>
        <w:jc w:val="center"/>
        <w:rPr>
          <w:rFonts w:hint="eastAsia" w:ascii="宋体" w:hAnsi="宋体" w:cs="宋体"/>
          <w:color w:val="0F0F0F"/>
          <w:kern w:val="0"/>
          <w:sz w:val="28"/>
          <w:szCs w:val="28"/>
        </w:rPr>
      </w:pPr>
    </w:p>
    <w:p>
      <w:pPr>
        <w:widowControl/>
        <w:spacing w:line="340" w:lineRule="atLeast"/>
        <w:jc w:val="center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瓯江学院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建工系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创业就业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中心</w:t>
      </w:r>
    </w:p>
    <w:p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二〇一四年十月</w:t>
      </w:r>
    </w:p>
    <w:p>
      <w:pPr>
        <w:spacing w:line="500" w:lineRule="exact"/>
        <w:jc w:val="center"/>
        <w:rPr>
          <w:rFonts w:hint="eastAsia" w:eastAsia="黑体"/>
          <w:b/>
          <w:spacing w:val="32"/>
          <w:sz w:val="36"/>
        </w:rPr>
      </w:pPr>
    </w:p>
    <w:p>
      <w:pPr>
        <w:spacing w:line="500" w:lineRule="exact"/>
        <w:jc w:val="center"/>
        <w:rPr>
          <w:rFonts w:hint="eastAsia" w:eastAsia="黑体"/>
          <w:b/>
          <w:spacing w:val="32"/>
          <w:sz w:val="36"/>
        </w:rPr>
      </w:pPr>
    </w:p>
    <w:p>
      <w:pPr>
        <w:spacing w:line="500" w:lineRule="exact"/>
        <w:jc w:val="center"/>
        <w:rPr>
          <w:rFonts w:hint="eastAsia" w:eastAsia="黑体"/>
          <w:b/>
          <w:spacing w:val="32"/>
          <w:sz w:val="36"/>
        </w:rPr>
      </w:pPr>
    </w:p>
    <w:p>
      <w:pPr>
        <w:spacing w:line="500" w:lineRule="exact"/>
        <w:jc w:val="center"/>
        <w:rPr>
          <w:rFonts w:hint="eastAsia" w:eastAsia="黑体"/>
          <w:b/>
          <w:spacing w:val="32"/>
          <w:sz w:val="36"/>
        </w:rPr>
      </w:pPr>
    </w:p>
    <w:p>
      <w:pPr>
        <w:spacing w:line="500" w:lineRule="exact"/>
        <w:jc w:val="center"/>
        <w:rPr>
          <w:rFonts w:hint="eastAsia" w:eastAsia="黑体"/>
          <w:b/>
          <w:spacing w:val="32"/>
          <w:sz w:val="36"/>
        </w:rPr>
      </w:pPr>
    </w:p>
    <w:p>
      <w:pPr>
        <w:spacing w:line="500" w:lineRule="exact"/>
        <w:jc w:val="center"/>
        <w:rPr>
          <w:rFonts w:hint="eastAsia" w:eastAsia="黑体"/>
          <w:b/>
          <w:spacing w:val="32"/>
          <w:sz w:val="36"/>
        </w:rPr>
      </w:pPr>
    </w:p>
    <w:p>
      <w:pPr>
        <w:spacing w:line="500" w:lineRule="exact"/>
        <w:jc w:val="center"/>
        <w:rPr>
          <w:rFonts w:hint="eastAsia" w:eastAsia="黑体"/>
          <w:b/>
          <w:spacing w:val="32"/>
          <w:sz w:val="36"/>
        </w:rPr>
      </w:pPr>
      <w:r>
        <w:rPr>
          <w:rFonts w:hint="eastAsia" w:eastAsia="黑体"/>
          <w:b/>
          <w:spacing w:val="32"/>
          <w:sz w:val="36"/>
        </w:rPr>
        <w:t>申请须知</w:t>
      </w:r>
    </w:p>
    <w:p>
      <w:pPr>
        <w:spacing w:line="500" w:lineRule="exact"/>
        <w:jc w:val="center"/>
        <w:rPr>
          <w:rFonts w:hint="eastAsia" w:eastAsia="黑体"/>
          <w:b/>
          <w:spacing w:val="32"/>
          <w:sz w:val="36"/>
        </w:rPr>
      </w:pPr>
    </w:p>
    <w:p>
      <w:pPr>
        <w:adjustRightInd w:val="0"/>
        <w:snapToGrid w:val="0"/>
        <w:spacing w:line="360" w:lineRule="auto"/>
        <w:ind w:left="1" w:firstLine="480" w:firstLineChars="200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1、</w:t>
      </w:r>
      <w:r>
        <w:rPr>
          <w:rFonts w:hint="eastAsia" w:ascii="宋体" w:hAnsi="宋体"/>
          <w:sz w:val="24"/>
          <w:lang w:eastAsia="zh-CN"/>
        </w:rPr>
        <w:t>课题</w:t>
      </w:r>
      <w:r>
        <w:rPr>
          <w:rFonts w:ascii="宋体" w:hAnsi="宋体"/>
          <w:sz w:val="24"/>
        </w:rPr>
        <w:t>团队负责人必须为温州大学</w:t>
      </w:r>
      <w:r>
        <w:rPr>
          <w:rFonts w:hint="eastAsia" w:ascii="宋体" w:hAnsi="宋体"/>
          <w:sz w:val="24"/>
        </w:rPr>
        <w:t>瓯江学院</w:t>
      </w:r>
      <w:r>
        <w:rPr>
          <w:rFonts w:ascii="宋体" w:hAnsi="宋体"/>
          <w:sz w:val="24"/>
        </w:rPr>
        <w:t>全日制在校学生；团队成员成绩良好，学有余力</w:t>
      </w:r>
      <w:r>
        <w:rPr>
          <w:rFonts w:hint="eastAsia" w:ascii="宋体" w:hAnsi="宋体"/>
          <w:sz w:val="24"/>
        </w:rPr>
        <w:t>。</w:t>
      </w:r>
    </w:p>
    <w:p>
      <w:pPr>
        <w:adjustRightInd w:val="0"/>
        <w:snapToGrid w:val="0"/>
        <w:spacing w:line="360" w:lineRule="auto"/>
        <w:ind w:left="1"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  <w:lang w:eastAsia="zh-CN"/>
        </w:rPr>
        <w:t>课题</w:t>
      </w:r>
      <w:r>
        <w:rPr>
          <w:rFonts w:ascii="宋体" w:hAnsi="宋体"/>
          <w:sz w:val="24"/>
        </w:rPr>
        <w:t>项目应具有一定的创新性或良好的</w:t>
      </w:r>
      <w:r>
        <w:rPr>
          <w:rFonts w:hint="eastAsia" w:ascii="宋体" w:hAnsi="宋体"/>
          <w:sz w:val="24"/>
          <w:lang w:eastAsia="zh-CN"/>
        </w:rPr>
        <w:t>普遍实用性</w:t>
      </w:r>
      <w:r>
        <w:rPr>
          <w:rFonts w:ascii="宋体" w:hAnsi="宋体"/>
          <w:sz w:val="24"/>
        </w:rPr>
        <w:t>，鼓励</w:t>
      </w:r>
      <w:r>
        <w:rPr>
          <w:rFonts w:hint="eastAsia" w:ascii="宋体" w:hAnsi="宋体"/>
          <w:sz w:val="24"/>
          <w:lang w:eastAsia="zh-CN"/>
        </w:rPr>
        <w:t>以生活</w:t>
      </w:r>
      <w:r>
        <w:rPr>
          <w:rFonts w:ascii="宋体" w:hAnsi="宋体"/>
          <w:sz w:val="24"/>
        </w:rPr>
        <w:t>与专业相结合；</w:t>
      </w:r>
    </w:p>
    <w:p>
      <w:pPr>
        <w:adjustRightInd w:val="0"/>
        <w:snapToGrid w:val="0"/>
        <w:spacing w:line="360" w:lineRule="auto"/>
        <w:ind w:left="1"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  <w:lang w:eastAsia="zh-CN"/>
        </w:rPr>
        <w:t>课题</w:t>
      </w:r>
      <w:r>
        <w:rPr>
          <w:rFonts w:ascii="宋体" w:hAnsi="宋体"/>
          <w:sz w:val="24"/>
        </w:rPr>
        <w:t>团队应具备一定</w:t>
      </w:r>
      <w:r>
        <w:rPr>
          <w:rFonts w:hint="eastAsia" w:ascii="宋体" w:hAnsi="宋体"/>
          <w:sz w:val="24"/>
          <w:lang w:eastAsia="zh-CN"/>
        </w:rPr>
        <w:t>科研力</w:t>
      </w:r>
      <w:r>
        <w:rPr>
          <w:rFonts w:ascii="宋体" w:hAnsi="宋体"/>
          <w:sz w:val="24"/>
        </w:rPr>
        <w:t>和</w:t>
      </w:r>
      <w:r>
        <w:rPr>
          <w:rFonts w:hint="eastAsia" w:ascii="宋体" w:hAnsi="宋体"/>
          <w:sz w:val="24"/>
          <w:lang w:eastAsia="zh-CN"/>
        </w:rPr>
        <w:t>吃苦耐劳精神</w:t>
      </w:r>
      <w:r>
        <w:rPr>
          <w:rFonts w:ascii="宋体" w:hAnsi="宋体"/>
          <w:sz w:val="24"/>
        </w:rPr>
        <w:t>；</w:t>
      </w:r>
    </w:p>
    <w:p>
      <w:pPr>
        <w:adjustRightInd w:val="0"/>
        <w:snapToGrid w:val="0"/>
        <w:spacing w:line="360" w:lineRule="auto"/>
        <w:ind w:left="1"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  <w:lang w:eastAsia="zh-CN"/>
        </w:rPr>
        <w:t>课题</w:t>
      </w:r>
      <w:r>
        <w:rPr>
          <w:rFonts w:ascii="宋体" w:hAnsi="宋体"/>
          <w:sz w:val="24"/>
        </w:rPr>
        <w:t>团队</w:t>
      </w:r>
      <w:r>
        <w:rPr>
          <w:rFonts w:hint="eastAsia" w:ascii="宋体" w:hAnsi="宋体"/>
          <w:sz w:val="24"/>
        </w:rPr>
        <w:t>须有合理人员组合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安排成员值班时间，确保</w:t>
      </w:r>
      <w:r>
        <w:rPr>
          <w:rFonts w:ascii="宋体" w:hAnsi="宋体"/>
          <w:sz w:val="24"/>
        </w:rPr>
        <w:t>在正常</w:t>
      </w:r>
      <w:r>
        <w:rPr>
          <w:rFonts w:hint="eastAsia" w:ascii="宋体" w:hAnsi="宋体"/>
          <w:sz w:val="24"/>
          <w:lang w:eastAsia="zh-CN"/>
        </w:rPr>
        <w:t>时间</w:t>
      </w:r>
      <w:r>
        <w:rPr>
          <w:rFonts w:ascii="宋体" w:hAnsi="宋体"/>
          <w:sz w:val="24"/>
        </w:rPr>
        <w:t>开展</w:t>
      </w:r>
      <w:r>
        <w:rPr>
          <w:rFonts w:hint="eastAsia" w:ascii="宋体" w:hAnsi="宋体"/>
          <w:sz w:val="24"/>
          <w:lang w:eastAsia="zh-CN"/>
        </w:rPr>
        <w:t>调研</w:t>
      </w:r>
      <w:r>
        <w:rPr>
          <w:rFonts w:ascii="宋体" w:hAnsi="宋体"/>
          <w:sz w:val="24"/>
        </w:rPr>
        <w:t>；</w:t>
      </w:r>
    </w:p>
    <w:p>
      <w:pPr>
        <w:adjustRightInd w:val="0"/>
        <w:snapToGrid w:val="0"/>
        <w:spacing w:line="360" w:lineRule="auto"/>
        <w:ind w:left="1"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  <w:lang w:eastAsia="zh-CN"/>
        </w:rPr>
        <w:t>课题</w:t>
      </w:r>
      <w:r>
        <w:rPr>
          <w:rFonts w:ascii="宋体" w:hAnsi="宋体"/>
          <w:sz w:val="24"/>
        </w:rPr>
        <w:t>团队</w:t>
      </w:r>
      <w:r>
        <w:rPr>
          <w:rFonts w:hint="eastAsia" w:ascii="宋体" w:hAnsi="宋体"/>
          <w:sz w:val="24"/>
        </w:rPr>
        <w:t>须有指导师</w:t>
      </w:r>
      <w:r>
        <w:rPr>
          <w:rFonts w:hint="eastAsia" w:ascii="宋体" w:hAnsi="宋体"/>
          <w:sz w:val="24"/>
          <w:lang w:eastAsia="zh-CN"/>
        </w:rPr>
        <w:t>或是自行编写</w:t>
      </w:r>
      <w:r>
        <w:rPr>
          <w:rFonts w:ascii="宋体" w:hAnsi="宋体"/>
          <w:sz w:val="24"/>
        </w:rPr>
        <w:t>；</w:t>
      </w:r>
    </w:p>
    <w:p>
      <w:pPr>
        <w:spacing w:line="500" w:lineRule="exact"/>
        <w:jc w:val="center"/>
        <w:rPr>
          <w:rFonts w:hint="eastAsia" w:eastAsia="黑体"/>
          <w:b/>
          <w:spacing w:val="32"/>
          <w:sz w:val="36"/>
        </w:rPr>
      </w:pPr>
    </w:p>
    <w:p>
      <w:pPr>
        <w:spacing w:line="500" w:lineRule="exact"/>
        <w:jc w:val="center"/>
        <w:rPr>
          <w:rFonts w:hint="eastAsia" w:eastAsia="黑体"/>
          <w:b/>
          <w:spacing w:val="32"/>
          <w:sz w:val="36"/>
        </w:rPr>
      </w:pPr>
      <w:r>
        <w:rPr>
          <w:rFonts w:hint="eastAsia" w:eastAsia="黑体"/>
          <w:b/>
          <w:spacing w:val="32"/>
          <w:sz w:val="36"/>
        </w:rPr>
        <w:t>填写说明</w:t>
      </w:r>
    </w:p>
    <w:p>
      <w:pPr>
        <w:adjustRightInd w:val="0"/>
        <w:snapToGrid w:val="0"/>
        <w:spacing w:line="360" w:lineRule="auto"/>
        <w:ind w:left="1" w:firstLine="480" w:firstLineChars="200"/>
        <w:jc w:val="left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360" w:lineRule="auto"/>
        <w:ind w:left="1"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一、填写内容必须实事求是，表达明确严谨，空缺项请填“无”。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二、各团队</w:t>
      </w:r>
      <w:r>
        <w:rPr>
          <w:rFonts w:hint="eastAsia" w:ascii="宋体" w:hAnsi="宋体"/>
          <w:sz w:val="24"/>
          <w:lang w:eastAsia="zh-CN"/>
        </w:rPr>
        <w:t>可</w:t>
      </w:r>
      <w:r>
        <w:rPr>
          <w:rFonts w:hint="eastAsia" w:ascii="宋体" w:hAnsi="宋体"/>
          <w:sz w:val="24"/>
        </w:rPr>
        <w:t>自行选择</w:t>
      </w:r>
      <w:r>
        <w:rPr>
          <w:rFonts w:hint="eastAsia" w:ascii="宋体" w:hAnsi="宋体"/>
          <w:sz w:val="24"/>
          <w:lang w:val="en-US" w:eastAsia="zh-CN"/>
        </w:rPr>
        <w:t>1-2名</w:t>
      </w:r>
      <w:r>
        <w:rPr>
          <w:rFonts w:hint="eastAsia" w:ascii="宋体" w:hAnsi="宋体"/>
          <w:sz w:val="24"/>
        </w:rPr>
        <w:t>指导老师。</w:t>
      </w:r>
      <w:r>
        <w:rPr>
          <w:rFonts w:hint="eastAsia" w:ascii="宋体" w:hAnsi="宋体"/>
          <w:b/>
          <w:sz w:val="24"/>
        </w:rPr>
        <w:t>一式两份</w:t>
      </w:r>
      <w:r>
        <w:rPr>
          <w:rFonts w:hint="eastAsia" w:ascii="宋体" w:hAnsi="宋体"/>
          <w:sz w:val="24"/>
        </w:rPr>
        <w:t>，于</w:t>
      </w:r>
      <w:r>
        <w:rPr>
          <w:rFonts w:hint="eastAsia" w:ascii="宋体" w:hAnsi="宋体"/>
          <w:b/>
          <w:sz w:val="24"/>
        </w:rPr>
        <w:t>2014年</w:t>
      </w:r>
      <w:r>
        <w:rPr>
          <w:rFonts w:hint="eastAsia" w:ascii="宋体" w:hAnsi="宋体"/>
          <w:b/>
          <w:sz w:val="24"/>
          <w:lang w:val="en-US" w:eastAsia="zh-CN"/>
        </w:rPr>
        <w:t>11</w:t>
      </w:r>
      <w:r>
        <w:rPr>
          <w:rFonts w:hint="eastAsia" w:ascii="宋体" w:hAnsi="宋体"/>
          <w:b/>
          <w:sz w:val="24"/>
        </w:rPr>
        <w:t>月</w:t>
      </w:r>
      <w:r>
        <w:rPr>
          <w:rFonts w:hint="eastAsia" w:ascii="宋体" w:hAnsi="宋体"/>
          <w:b/>
          <w:sz w:val="24"/>
          <w:lang w:val="en-US" w:eastAsia="zh-CN"/>
        </w:rPr>
        <w:t>2</w:t>
      </w:r>
      <w:r>
        <w:rPr>
          <w:rFonts w:hint="eastAsia" w:ascii="宋体" w:hAnsi="宋体"/>
          <w:b/>
          <w:sz w:val="24"/>
        </w:rPr>
        <w:t>日前</w:t>
      </w:r>
      <w:r>
        <w:rPr>
          <w:rFonts w:hint="eastAsia" w:ascii="宋体" w:hAnsi="宋体"/>
          <w:sz w:val="24"/>
        </w:rPr>
        <w:t>报送到分院创业指导师处</w:t>
      </w:r>
      <w:r>
        <w:rPr>
          <w:rFonts w:hint="eastAsia" w:ascii="宋体" w:hAnsi="宋体"/>
          <w:sz w:val="24"/>
          <w:lang w:val="en-US" w:eastAsia="zh-CN"/>
        </w:rPr>
        <w:t>.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三</w:t>
      </w:r>
      <w:r>
        <w:rPr>
          <w:rFonts w:hint="eastAsia" w:ascii="宋体" w:hAnsi="宋体"/>
          <w:sz w:val="24"/>
        </w:rPr>
        <w:t>、格式要求：内容部分均用小四号宋体，单倍行距；需签字部分由相关人员以黑色钢笔或水笔签名。申请书用</w:t>
      </w:r>
      <w:r>
        <w:rPr>
          <w:rFonts w:hint="eastAsia" w:ascii="宋体" w:hAnsi="宋体"/>
          <w:b/>
          <w:sz w:val="24"/>
        </w:rPr>
        <w:t>A4纸双面打印，于左侧双颗钉装订成册。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四</w:t>
      </w:r>
      <w:r>
        <w:rPr>
          <w:rFonts w:hint="eastAsia" w:ascii="宋体" w:hAnsi="宋体"/>
          <w:sz w:val="24"/>
        </w:rPr>
        <w:t>、</w:t>
      </w:r>
      <w:r>
        <w:rPr>
          <w:rFonts w:hint="eastAsia"/>
          <w:sz w:val="24"/>
          <w:szCs w:val="24"/>
          <w:lang w:val="en-US" w:eastAsia="zh-CN"/>
        </w:rPr>
        <w:t>每个课题结题要求上交3篇2000字以上的调查和认证报告（文  字、图片、问卷调查、数据来源、ppt），最后是现场汇报。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360" w:lineRule="auto"/>
        <w:ind w:left="1" w:firstLine="480" w:firstLineChars="200"/>
        <w:jc w:val="left"/>
        <w:rPr>
          <w:rFonts w:hint="eastAsia" w:ascii="宋体" w:hAnsi="宋体"/>
          <w:sz w:val="24"/>
        </w:rPr>
      </w:pPr>
    </w:p>
    <w:p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tbl>
      <w:tblPr>
        <w:tblStyle w:val="6"/>
        <w:tblW w:w="892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971"/>
        <w:gridCol w:w="427"/>
        <w:gridCol w:w="226"/>
        <w:gridCol w:w="144"/>
        <w:gridCol w:w="344"/>
        <w:gridCol w:w="883"/>
        <w:gridCol w:w="180"/>
        <w:gridCol w:w="524"/>
        <w:gridCol w:w="698"/>
        <w:gridCol w:w="401"/>
        <w:gridCol w:w="322"/>
        <w:gridCol w:w="143"/>
        <w:gridCol w:w="1070"/>
        <w:gridCol w:w="174"/>
        <w:gridCol w:w="16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7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课题</w:t>
            </w:r>
            <w:r>
              <w:rPr>
                <w:rFonts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5536" w:type="dxa"/>
            <w:gridSpan w:val="1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工作室</w:t>
            </w:r>
            <w:r>
              <w:rPr>
                <w:rFonts w:ascii="宋体" w:hAnsi="宋体" w:cs="宋体"/>
                <w:kern w:val="0"/>
                <w:sz w:val="24"/>
              </w:rPr>
              <w:t>负责人</w:t>
            </w:r>
          </w:p>
        </w:tc>
        <w:tc>
          <w:tcPr>
            <w:tcW w:w="97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14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8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学院班级</w:t>
            </w:r>
          </w:p>
        </w:tc>
        <w:tc>
          <w:tcPr>
            <w:tcW w:w="2728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成绩排名</w:t>
            </w:r>
          </w:p>
        </w:tc>
        <w:tc>
          <w:tcPr>
            <w:tcW w:w="138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773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0" w:type="dxa"/>
            <w:gridSpan w:val="5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政治面貌   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QQ邮箱</w:t>
            </w:r>
          </w:p>
        </w:tc>
        <w:tc>
          <w:tcPr>
            <w:tcW w:w="2999" w:type="dxa"/>
            <w:gridSpan w:val="7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手机全号</w:t>
            </w:r>
          </w:p>
        </w:tc>
        <w:tc>
          <w:tcPr>
            <w:tcW w:w="286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8127" w:type="dxa"/>
            <w:gridSpan w:val="15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801" w:type="dxa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课题</w:t>
            </w:r>
            <w:r>
              <w:rPr>
                <w:rFonts w:hint="eastAsia" w:ascii="宋体" w:hAnsi="宋体" w:cs="宋体"/>
                <w:kern w:val="0"/>
                <w:sz w:val="24"/>
              </w:rPr>
              <w:t>团队简介</w:t>
            </w:r>
          </w:p>
        </w:tc>
        <w:tc>
          <w:tcPr>
            <w:tcW w:w="8127" w:type="dxa"/>
            <w:gridSpan w:val="15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课题</w:t>
            </w:r>
            <w:r>
              <w:rPr>
                <w:rFonts w:hint="eastAsia" w:ascii="宋体" w:hAnsi="宋体" w:cs="宋体"/>
                <w:kern w:val="0"/>
                <w:sz w:val="24"/>
              </w:rPr>
              <w:t>优势总结</w:t>
            </w:r>
          </w:p>
        </w:tc>
        <w:tc>
          <w:tcPr>
            <w:tcW w:w="8127" w:type="dxa"/>
            <w:gridSpan w:val="15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合作者基本</w:t>
            </w:r>
            <w:r>
              <w:rPr>
                <w:rFonts w:hint="eastAsia" w:ascii="宋体" w:hAnsi="宋体" w:cs="宋体"/>
                <w:kern w:val="0"/>
                <w:sz w:val="24"/>
              </w:rPr>
              <w:t>信</w:t>
            </w:r>
            <w:r>
              <w:rPr>
                <w:rFonts w:ascii="宋体" w:hAnsi="宋体" w:cs="宋体"/>
                <w:kern w:val="0"/>
                <w:sz w:val="24"/>
              </w:rPr>
              <w:t>息</w:t>
            </w:r>
          </w:p>
        </w:tc>
        <w:tc>
          <w:tcPr>
            <w:tcW w:w="97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79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学院、专业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15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成绩排名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手机全号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9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9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9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9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</w:t>
      </w:r>
    </w:p>
    <w:tbl>
      <w:tblPr>
        <w:tblStyle w:val="7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8" w:hRule="atLeast"/>
        </w:trPr>
        <w:tc>
          <w:tcPr>
            <w:tcW w:w="8522" w:type="dxa"/>
            <w:vAlign w:val="top"/>
          </w:tcPr>
          <w:p>
            <w:pPr>
              <w:pStyle w:val="8"/>
              <w:numPr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</w:t>
            </w:r>
          </w:p>
          <w:p>
            <w:pPr>
              <w:pStyle w:val="8"/>
              <w:numPr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课 题 大 纲</w:t>
            </w:r>
          </w:p>
        </w:tc>
      </w:tr>
    </w:tbl>
    <w:p>
      <w:pPr>
        <w:pStyle w:val="8"/>
        <w:numPr>
          <w:numId w:val="0"/>
        </w:numPr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14116100">
    <w:nsid w:val="5449B304"/>
    <w:multiLevelType w:val="singleLevel"/>
    <w:tmpl w:val="5449B304"/>
    <w:lvl w:ilvl="0" w:tentative="1">
      <w:start w:val="6"/>
      <w:numFmt w:val="chineseCounting"/>
      <w:suff w:val="nothing"/>
      <w:lvlText w:val="%1、"/>
      <w:lvlJc w:val="left"/>
    </w:lvl>
  </w:abstractNum>
  <w:num w:numId="1">
    <w:abstractNumId w:val="141411610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62C5B"/>
    <w:rsid w:val="00262C5B"/>
    <w:rsid w:val="0075799C"/>
    <w:rsid w:val="00906657"/>
    <w:rsid w:val="00A267B0"/>
    <w:rsid w:val="00CA5F2D"/>
    <w:rsid w:val="00EF3566"/>
    <w:rsid w:val="00F02DB7"/>
    <w:rsid w:val="00FB7E05"/>
    <w:rsid w:val="0C8B58A7"/>
    <w:rsid w:val="155A31BB"/>
    <w:rsid w:val="1C31293D"/>
    <w:rsid w:val="52E8326A"/>
    <w:rsid w:val="575B167C"/>
    <w:rsid w:val="76B6765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uiPriority w:val="0"/>
    <w:rPr/>
  </w:style>
  <w:style w:type="table" w:styleId="7">
    <w:name w:val="Table Grid"/>
    <w:basedOn w:val="6"/>
    <w:uiPriority w:val="59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56</Words>
  <Characters>325</Characters>
  <Lines>2</Lines>
  <Paragraphs>1</Paragraphs>
  <ScaleCrop>false</ScaleCrop>
  <LinksUpToDate>false</LinksUpToDate>
  <CharactersWithSpaces>0</CharactersWithSpaces>
  <Application>WPS Office 个人版_9.1.0.4862_{F1E327BC-269C-435d-A152-05C5408002CA}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2014-10-11T01:22:00Z</dcterms:created>
  <dc:creator>微软用户</dc:creator>
  <cp:lastModifiedBy>WD</cp:lastModifiedBy>
  <dcterms:modified xsi:type="dcterms:W3CDTF">2014-10-27T08:14:35Z</dcterms:modified>
  <dc:title>关于举办瓯江学院建筑与工程系青年论坛通知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2052-9.1.0.4862</vt:lpwstr>
  </property>
</Properties>
</file>